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AD8D2" w14:textId="77777777" w:rsidR="00125974" w:rsidRDefault="00125974" w:rsidP="00125974">
      <w:pPr>
        <w:spacing w:after="160" w:line="256" w:lineRule="auto"/>
        <w:jc w:val="center"/>
        <w:rPr>
          <w:rFonts w:eastAsia="Verdana" w:cs="Verdana"/>
          <w:b/>
          <w:color w:val="008A9C"/>
          <w:szCs w:val="22"/>
          <w:lang w:eastAsia="en-GB"/>
        </w:rPr>
      </w:pPr>
      <w:r>
        <w:rPr>
          <w:rFonts w:eastAsia="Verdana" w:cs="Verdana"/>
          <w:b/>
          <w:color w:val="008A9C"/>
          <w:szCs w:val="22"/>
          <w:lang w:eastAsia="en-GB"/>
        </w:rPr>
        <w:t>Role Profile</w:t>
      </w:r>
    </w:p>
    <w:tbl>
      <w:tblPr>
        <w:tblStyle w:val="TableGrid"/>
        <w:tblW w:w="0" w:type="auto"/>
        <w:tblLook w:val="04A0" w:firstRow="1" w:lastRow="0" w:firstColumn="1" w:lastColumn="0" w:noHBand="0" w:noVBand="1"/>
      </w:tblPr>
      <w:tblGrid>
        <w:gridCol w:w="1555"/>
        <w:gridCol w:w="3118"/>
        <w:gridCol w:w="1559"/>
        <w:gridCol w:w="2784"/>
      </w:tblGrid>
      <w:tr w:rsidR="00434722" w14:paraId="67A23B6F" w14:textId="77777777" w:rsidTr="00434722">
        <w:trPr>
          <w:trHeight w:val="340"/>
        </w:trPr>
        <w:tc>
          <w:tcPr>
            <w:tcW w:w="1555" w:type="dxa"/>
            <w:vAlign w:val="center"/>
          </w:tcPr>
          <w:p w14:paraId="488CA8C9" w14:textId="77777777" w:rsidR="00434722" w:rsidRPr="00434722" w:rsidRDefault="00434722" w:rsidP="00434722">
            <w:pPr>
              <w:pStyle w:val="NoSpacing"/>
              <w:rPr>
                <w:b/>
                <w:sz w:val="22"/>
                <w:lang w:eastAsia="en-GB"/>
              </w:rPr>
            </w:pPr>
            <w:r w:rsidRPr="00434722">
              <w:rPr>
                <w:b/>
                <w:sz w:val="22"/>
                <w:lang w:eastAsia="en-GB"/>
              </w:rPr>
              <w:t>Job Title:</w:t>
            </w:r>
          </w:p>
        </w:tc>
        <w:tc>
          <w:tcPr>
            <w:tcW w:w="3118" w:type="dxa"/>
            <w:vAlign w:val="center"/>
          </w:tcPr>
          <w:p w14:paraId="5733FF36" w14:textId="77777777" w:rsidR="00434722" w:rsidRPr="00434722" w:rsidRDefault="00CF3ECC" w:rsidP="00434722">
            <w:pPr>
              <w:pStyle w:val="NoSpacing"/>
              <w:rPr>
                <w:sz w:val="22"/>
                <w:lang w:eastAsia="en-GB"/>
              </w:rPr>
            </w:pPr>
            <w:r>
              <w:rPr>
                <w:sz w:val="22"/>
                <w:lang w:eastAsia="en-GB"/>
              </w:rPr>
              <w:t xml:space="preserve">Medical Secretary </w:t>
            </w:r>
            <w:r w:rsidR="00EE743F">
              <w:rPr>
                <w:sz w:val="22"/>
                <w:lang w:eastAsia="en-GB"/>
              </w:rPr>
              <w:t xml:space="preserve"> </w:t>
            </w:r>
            <w:r w:rsidR="00434722" w:rsidRPr="00434722">
              <w:rPr>
                <w:sz w:val="22"/>
                <w:lang w:eastAsia="en-GB"/>
              </w:rPr>
              <w:t xml:space="preserve"> </w:t>
            </w:r>
          </w:p>
        </w:tc>
        <w:tc>
          <w:tcPr>
            <w:tcW w:w="1559" w:type="dxa"/>
            <w:vAlign w:val="center"/>
          </w:tcPr>
          <w:p w14:paraId="00D28C71" w14:textId="77777777" w:rsidR="00434722" w:rsidRPr="00434722" w:rsidRDefault="00434722" w:rsidP="00434722">
            <w:pPr>
              <w:pStyle w:val="NoSpacing"/>
              <w:rPr>
                <w:b/>
                <w:sz w:val="22"/>
                <w:lang w:eastAsia="en-GB"/>
              </w:rPr>
            </w:pPr>
            <w:r w:rsidRPr="00434722">
              <w:rPr>
                <w:b/>
                <w:sz w:val="22"/>
                <w:lang w:eastAsia="en-GB"/>
              </w:rPr>
              <w:t>Department:</w:t>
            </w:r>
          </w:p>
        </w:tc>
        <w:tc>
          <w:tcPr>
            <w:tcW w:w="2784" w:type="dxa"/>
            <w:vAlign w:val="center"/>
          </w:tcPr>
          <w:p w14:paraId="28628C04" w14:textId="77777777" w:rsidR="00434722" w:rsidRPr="00434722" w:rsidRDefault="00434722" w:rsidP="00434722">
            <w:pPr>
              <w:pStyle w:val="NoSpacing"/>
              <w:rPr>
                <w:sz w:val="22"/>
                <w:lang w:eastAsia="en-GB"/>
              </w:rPr>
            </w:pPr>
            <w:r>
              <w:rPr>
                <w:sz w:val="22"/>
                <w:lang w:eastAsia="en-GB"/>
              </w:rPr>
              <w:t xml:space="preserve">Administration </w:t>
            </w:r>
          </w:p>
        </w:tc>
      </w:tr>
      <w:tr w:rsidR="00434722" w14:paraId="3A107A79" w14:textId="77777777" w:rsidTr="00434722">
        <w:trPr>
          <w:trHeight w:val="340"/>
        </w:trPr>
        <w:tc>
          <w:tcPr>
            <w:tcW w:w="1555" w:type="dxa"/>
            <w:vAlign w:val="center"/>
          </w:tcPr>
          <w:p w14:paraId="55CF0FB1" w14:textId="77777777" w:rsidR="00434722" w:rsidRPr="00434722" w:rsidRDefault="00434722" w:rsidP="00434722">
            <w:pPr>
              <w:pStyle w:val="NoSpacing"/>
              <w:rPr>
                <w:b/>
                <w:sz w:val="22"/>
                <w:lang w:eastAsia="en-GB"/>
              </w:rPr>
            </w:pPr>
            <w:r w:rsidRPr="00434722">
              <w:rPr>
                <w:b/>
                <w:sz w:val="22"/>
                <w:lang w:eastAsia="en-GB"/>
              </w:rPr>
              <w:t>Reporting to:</w:t>
            </w:r>
          </w:p>
        </w:tc>
        <w:tc>
          <w:tcPr>
            <w:tcW w:w="3118" w:type="dxa"/>
            <w:vAlign w:val="center"/>
          </w:tcPr>
          <w:p w14:paraId="0399CCED" w14:textId="77777777" w:rsidR="00434722" w:rsidRPr="00434722" w:rsidRDefault="00F56762" w:rsidP="00434722">
            <w:pPr>
              <w:pStyle w:val="NoSpacing"/>
              <w:rPr>
                <w:sz w:val="22"/>
                <w:lang w:eastAsia="en-GB"/>
              </w:rPr>
            </w:pPr>
            <w:r>
              <w:rPr>
                <w:sz w:val="22"/>
                <w:lang w:eastAsia="en-GB"/>
              </w:rPr>
              <w:t xml:space="preserve">Administration Manager </w:t>
            </w:r>
          </w:p>
        </w:tc>
        <w:tc>
          <w:tcPr>
            <w:tcW w:w="1559" w:type="dxa"/>
            <w:vAlign w:val="center"/>
          </w:tcPr>
          <w:p w14:paraId="3E57487C" w14:textId="77777777" w:rsidR="00434722" w:rsidRPr="00434722" w:rsidRDefault="00434722" w:rsidP="00434722">
            <w:pPr>
              <w:pStyle w:val="NoSpacing"/>
              <w:rPr>
                <w:b/>
                <w:sz w:val="22"/>
                <w:lang w:eastAsia="en-GB"/>
              </w:rPr>
            </w:pPr>
            <w:r w:rsidRPr="00434722">
              <w:rPr>
                <w:b/>
                <w:sz w:val="22"/>
                <w:lang w:eastAsia="en-GB"/>
              </w:rPr>
              <w:t>Location:</w:t>
            </w:r>
          </w:p>
        </w:tc>
        <w:tc>
          <w:tcPr>
            <w:tcW w:w="2784" w:type="dxa"/>
            <w:vAlign w:val="center"/>
          </w:tcPr>
          <w:p w14:paraId="35849337" w14:textId="77777777" w:rsidR="00434722" w:rsidRPr="00434722" w:rsidRDefault="00434722" w:rsidP="00434722">
            <w:pPr>
              <w:pStyle w:val="NoSpacing"/>
              <w:rPr>
                <w:sz w:val="22"/>
                <w:lang w:eastAsia="en-GB"/>
              </w:rPr>
            </w:pPr>
            <w:r>
              <w:rPr>
                <w:sz w:val="22"/>
                <w:lang w:eastAsia="en-GB"/>
              </w:rPr>
              <w:t>Spring Wood Lodge</w:t>
            </w:r>
          </w:p>
        </w:tc>
      </w:tr>
    </w:tbl>
    <w:p w14:paraId="25375777" w14:textId="77777777" w:rsidR="00434722" w:rsidRDefault="00434722" w:rsidP="00434722">
      <w:pPr>
        <w:pStyle w:val="NoSpacing"/>
        <w:rPr>
          <w:lang w:eastAsia="en-GB"/>
        </w:rPr>
      </w:pPr>
    </w:p>
    <w:p w14:paraId="57232C19" w14:textId="77777777" w:rsidR="00ED31AA" w:rsidRPr="009A3128" w:rsidRDefault="00ED31AA"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 xml:space="preserve">Context </w:t>
      </w:r>
    </w:p>
    <w:p w14:paraId="7B5F99F0" w14:textId="77777777" w:rsidR="00ED31AA" w:rsidRPr="009A3128" w:rsidRDefault="00ED31AA" w:rsidP="009A3128">
      <w:pPr>
        <w:pStyle w:val="BodyText10"/>
        <w:rPr>
          <w:rFonts w:asciiTheme="minorHAnsi" w:hAnsiTheme="minorHAnsi" w:cstheme="minorHAnsi"/>
          <w:sz w:val="22"/>
          <w:szCs w:val="22"/>
          <w:lang w:val="en-GB"/>
        </w:rPr>
      </w:pPr>
      <w:r w:rsidRPr="009A3128">
        <w:rPr>
          <w:rFonts w:asciiTheme="minorHAnsi" w:hAnsiTheme="minorHAnsi" w:cstheme="minorHAnsi"/>
          <w:sz w:val="22"/>
          <w:szCs w:val="22"/>
          <w:lang w:val="en-GB"/>
        </w:rPr>
        <w:t>Elysium Healthcare, as the UK leader in specialist psychiatric services, operate throughout England and Wales caring for people with mental illness, learning disabilities and acquired brain injuries.  It also provides employee assistance programmes.</w:t>
      </w:r>
    </w:p>
    <w:p w14:paraId="1DA18ABE" w14:textId="77777777" w:rsidR="00ED31AA" w:rsidRPr="009A3128" w:rsidRDefault="00ED31AA" w:rsidP="009A3128">
      <w:pPr>
        <w:pStyle w:val="BodyText10"/>
        <w:rPr>
          <w:rFonts w:asciiTheme="minorHAnsi" w:hAnsiTheme="minorHAnsi" w:cstheme="minorHAnsi"/>
          <w:sz w:val="22"/>
          <w:szCs w:val="22"/>
          <w:lang w:val="en-GB"/>
        </w:rPr>
      </w:pPr>
    </w:p>
    <w:p w14:paraId="59546CEB" w14:textId="77777777" w:rsidR="00ED31AA" w:rsidRPr="009A3128" w:rsidRDefault="00ED31AA" w:rsidP="009A3128">
      <w:pPr>
        <w:pStyle w:val="BodyText10"/>
        <w:rPr>
          <w:rFonts w:asciiTheme="minorHAnsi" w:hAnsiTheme="minorHAnsi" w:cstheme="minorHAnsi"/>
          <w:sz w:val="22"/>
          <w:szCs w:val="22"/>
          <w:lang w:val="en-GB"/>
        </w:rPr>
      </w:pPr>
      <w:r w:rsidRPr="009A3128">
        <w:rPr>
          <w:rFonts w:asciiTheme="minorHAnsi" w:hAnsiTheme="minorHAnsi" w:cstheme="minorHAnsi"/>
          <w:sz w:val="22"/>
          <w:szCs w:val="22"/>
          <w:lang w:val="en-GB"/>
        </w:rPr>
        <w:t>It is the objective of Elysium Healthcare Services to be the independent sector provider of choice in our field.  We are committed to responding positively to customer needs and to delivering services of measurable quality.</w:t>
      </w:r>
    </w:p>
    <w:p w14:paraId="16E361AB" w14:textId="77777777" w:rsidR="00ED31AA" w:rsidRPr="009A3128" w:rsidRDefault="00ED31AA" w:rsidP="009A3128">
      <w:pPr>
        <w:pStyle w:val="BodyText10"/>
        <w:rPr>
          <w:rFonts w:asciiTheme="minorHAnsi" w:hAnsiTheme="minorHAnsi" w:cstheme="minorHAnsi"/>
          <w:sz w:val="22"/>
          <w:szCs w:val="22"/>
          <w:lang w:val="en-GB"/>
        </w:rPr>
      </w:pPr>
    </w:p>
    <w:p w14:paraId="2C269EFC" w14:textId="77777777" w:rsidR="00ED31AA" w:rsidRPr="009A3128" w:rsidRDefault="00ED31AA" w:rsidP="009A3128">
      <w:pPr>
        <w:pStyle w:val="BodyText10"/>
        <w:rPr>
          <w:rFonts w:asciiTheme="minorHAnsi" w:hAnsiTheme="minorHAnsi" w:cstheme="minorHAnsi"/>
          <w:sz w:val="22"/>
          <w:szCs w:val="22"/>
          <w:lang w:val="en-GB"/>
        </w:rPr>
      </w:pPr>
      <w:r w:rsidRPr="009A3128">
        <w:rPr>
          <w:rFonts w:asciiTheme="minorHAnsi" w:hAnsiTheme="minorHAnsi" w:cstheme="minorHAnsi"/>
          <w:sz w:val="22"/>
          <w:szCs w:val="22"/>
          <w:lang w:val="en-GB"/>
        </w:rPr>
        <w:t>The business has four types of customer; service users, staff, purchasers and external agencies.</w:t>
      </w:r>
    </w:p>
    <w:p w14:paraId="60ADF66C" w14:textId="77777777" w:rsidR="00ED31AA" w:rsidRPr="009A3128" w:rsidRDefault="00ED31AA" w:rsidP="009A3128">
      <w:pPr>
        <w:pStyle w:val="BodyText10"/>
        <w:rPr>
          <w:rFonts w:asciiTheme="minorHAnsi" w:hAnsiTheme="minorHAnsi" w:cstheme="minorHAnsi"/>
          <w:sz w:val="22"/>
          <w:szCs w:val="22"/>
          <w:lang w:val="en-GB"/>
        </w:rPr>
      </w:pPr>
    </w:p>
    <w:p w14:paraId="0CD37503" w14:textId="77777777" w:rsidR="00ED31AA" w:rsidRPr="009A3128" w:rsidRDefault="00ED31AA" w:rsidP="009A3128">
      <w:pPr>
        <w:pStyle w:val="BodyText10"/>
        <w:rPr>
          <w:rFonts w:asciiTheme="minorHAnsi" w:hAnsiTheme="minorHAnsi" w:cstheme="minorHAnsi"/>
          <w:sz w:val="22"/>
          <w:szCs w:val="22"/>
          <w:lang w:val="en-GB"/>
        </w:rPr>
      </w:pPr>
      <w:r w:rsidRPr="009A3128">
        <w:rPr>
          <w:rFonts w:asciiTheme="minorHAnsi" w:hAnsiTheme="minorHAnsi" w:cstheme="minorHAnsi"/>
          <w:sz w:val="22"/>
          <w:szCs w:val="22"/>
          <w:lang w:val="en-GB"/>
        </w:rPr>
        <w:t>Patients may suffer from mental illness, personality disorder and/or learning disabilities.  Service users at the unit are detained under the Mental Health Act.  Referrals are taken from many sources including psychiatric hospitals, prisons and courts.</w:t>
      </w:r>
    </w:p>
    <w:p w14:paraId="273CBD85" w14:textId="77777777" w:rsidR="00ED31AA" w:rsidRPr="009A3128" w:rsidRDefault="00ED31AA" w:rsidP="009A3128">
      <w:pPr>
        <w:pStyle w:val="BodyText10"/>
        <w:rPr>
          <w:rFonts w:asciiTheme="minorHAnsi" w:hAnsiTheme="minorHAnsi" w:cstheme="minorHAnsi"/>
          <w:sz w:val="22"/>
          <w:szCs w:val="22"/>
          <w:lang w:val="en-GB"/>
        </w:rPr>
      </w:pPr>
    </w:p>
    <w:p w14:paraId="603F7174" w14:textId="77777777" w:rsidR="00ED31AA" w:rsidRPr="009A3128" w:rsidRDefault="00ED31AA" w:rsidP="009A3128">
      <w:pPr>
        <w:pStyle w:val="NoSpacing"/>
        <w:jc w:val="both"/>
        <w:rPr>
          <w:rFonts w:cstheme="minorHAnsi"/>
          <w:sz w:val="22"/>
          <w:szCs w:val="22"/>
        </w:rPr>
      </w:pPr>
      <w:r w:rsidRPr="009A3128">
        <w:rPr>
          <w:rFonts w:cstheme="minorHAnsi"/>
          <w:sz w:val="22"/>
          <w:szCs w:val="22"/>
        </w:rPr>
        <w:t>The workforce of the organisation is multi-disciplinary; a significant proportion of those are employed within the clinical disciplines.  In addition, other departments provide support services.</w:t>
      </w:r>
    </w:p>
    <w:p w14:paraId="7CF05CAF" w14:textId="77777777" w:rsidR="007B57DB" w:rsidRPr="009A3128" w:rsidRDefault="007B57DB" w:rsidP="009A3128">
      <w:pPr>
        <w:pStyle w:val="NoSpacing"/>
        <w:jc w:val="both"/>
        <w:rPr>
          <w:rFonts w:eastAsia="Verdana" w:cstheme="minorHAnsi"/>
          <w:b/>
          <w:color w:val="008A9C"/>
          <w:sz w:val="22"/>
          <w:szCs w:val="22"/>
          <w:lang w:eastAsia="en-GB"/>
        </w:rPr>
      </w:pPr>
    </w:p>
    <w:p w14:paraId="2C2094D8" w14:textId="77777777" w:rsidR="007B57DB" w:rsidRPr="009A3128" w:rsidRDefault="007B57DB"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 xml:space="preserve">Safeguarding </w:t>
      </w:r>
    </w:p>
    <w:p w14:paraId="78FAF244" w14:textId="77777777" w:rsidR="007B57DB" w:rsidRPr="009A3128" w:rsidRDefault="007B57DB" w:rsidP="009A3128">
      <w:pPr>
        <w:pStyle w:val="NoSpacing"/>
        <w:jc w:val="both"/>
        <w:rPr>
          <w:rFonts w:cstheme="minorHAnsi"/>
          <w:sz w:val="22"/>
          <w:szCs w:val="22"/>
        </w:rPr>
      </w:pPr>
      <w:r w:rsidRPr="009A3128">
        <w:rPr>
          <w:rFonts w:cstheme="minorHAnsi"/>
          <w:sz w:val="22"/>
          <w:szCs w:val="22"/>
          <w:shd w:val="clear" w:color="auto" w:fill="FFFFFF"/>
        </w:rPr>
        <w:t>All employees have a responsibility for the safeguarding of service users detained within Elysium Healthcare. Employees have a duty to attend the training provided by Elysium Healthcare regarding Safeguarding Adults and Safeguarding Children.  Employees must make themselves familiar with the types of abuse, the signs that abuse has taken place and the definition of an adult at risk of neglect or abuse. Employees will report all safeguarding incidents to their line manager and use the IRIS document to record all the required detailed information.   </w:t>
      </w:r>
    </w:p>
    <w:p w14:paraId="4E2D05B3" w14:textId="77777777" w:rsidR="00ED31AA" w:rsidRPr="009A3128" w:rsidRDefault="00ED31AA" w:rsidP="009A3128">
      <w:pPr>
        <w:pStyle w:val="NoSpacing"/>
        <w:jc w:val="both"/>
        <w:rPr>
          <w:rFonts w:eastAsia="Verdana" w:cstheme="minorHAnsi"/>
          <w:b/>
          <w:color w:val="008A9C"/>
          <w:sz w:val="22"/>
          <w:szCs w:val="22"/>
          <w:lang w:eastAsia="en-GB"/>
        </w:rPr>
      </w:pPr>
    </w:p>
    <w:p w14:paraId="30408C8E" w14:textId="77777777" w:rsidR="00434722" w:rsidRPr="009A3128" w:rsidRDefault="00434722"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Purpose</w:t>
      </w:r>
    </w:p>
    <w:p w14:paraId="375CE5F9" w14:textId="77777777" w:rsidR="00434722" w:rsidRPr="009A3128" w:rsidRDefault="00434722" w:rsidP="009A3128">
      <w:pPr>
        <w:pStyle w:val="NoSpacing"/>
        <w:jc w:val="both"/>
        <w:rPr>
          <w:rFonts w:cstheme="minorHAnsi"/>
          <w:sz w:val="22"/>
          <w:szCs w:val="22"/>
        </w:rPr>
      </w:pPr>
      <w:r w:rsidRPr="009A3128">
        <w:rPr>
          <w:rFonts w:cstheme="minorHAnsi"/>
          <w:sz w:val="22"/>
          <w:szCs w:val="22"/>
        </w:rPr>
        <w:t>T</w:t>
      </w:r>
      <w:r w:rsidR="002B6C44" w:rsidRPr="009A3128">
        <w:rPr>
          <w:rFonts w:cstheme="minorHAnsi"/>
          <w:sz w:val="22"/>
          <w:szCs w:val="22"/>
        </w:rPr>
        <w:t xml:space="preserve">o be provide administrative support for the Responsible Clinician, Managerial Staff and assist in any other administrative work </w:t>
      </w:r>
      <w:r w:rsidRPr="009A3128">
        <w:rPr>
          <w:rFonts w:cstheme="minorHAnsi"/>
          <w:sz w:val="22"/>
          <w:szCs w:val="22"/>
        </w:rPr>
        <w:t xml:space="preserve">allowing medical and nursing staff to focus on direct patient care. </w:t>
      </w:r>
    </w:p>
    <w:p w14:paraId="01EF58C1" w14:textId="77777777" w:rsidR="00434722" w:rsidRPr="009A3128" w:rsidRDefault="00434722" w:rsidP="009A3128">
      <w:pPr>
        <w:pStyle w:val="NoSpacing"/>
        <w:jc w:val="both"/>
        <w:rPr>
          <w:rFonts w:cstheme="minorHAnsi"/>
          <w:sz w:val="22"/>
          <w:szCs w:val="22"/>
        </w:rPr>
      </w:pPr>
    </w:p>
    <w:p w14:paraId="562C88AD" w14:textId="77777777" w:rsidR="00434722" w:rsidRPr="009A3128" w:rsidRDefault="00434722" w:rsidP="009A3128">
      <w:pPr>
        <w:pStyle w:val="BodyText2"/>
        <w:jc w:val="both"/>
        <w:rPr>
          <w:rFonts w:asciiTheme="minorHAnsi" w:hAnsiTheme="minorHAnsi" w:cstheme="minorHAnsi"/>
          <w:sz w:val="22"/>
          <w:szCs w:val="22"/>
        </w:rPr>
      </w:pPr>
      <w:r w:rsidRPr="009A3128">
        <w:rPr>
          <w:rFonts w:asciiTheme="minorHAnsi" w:hAnsiTheme="minorHAnsi" w:cstheme="minorHAnsi"/>
          <w:sz w:val="22"/>
          <w:szCs w:val="22"/>
        </w:rPr>
        <w:t>Assisting with specific nominated tasks ensuring that they are compliant with all Elysium Healthcare policies and guidelines. To ensure that nominated tasks are completed on time and that any other assigned duties are completed when required.</w:t>
      </w:r>
    </w:p>
    <w:p w14:paraId="05844745" w14:textId="77777777" w:rsidR="00ED31AA" w:rsidRPr="009A3128" w:rsidRDefault="00ED31AA" w:rsidP="009A3128">
      <w:pPr>
        <w:pStyle w:val="BodyText2"/>
        <w:jc w:val="both"/>
        <w:rPr>
          <w:rFonts w:asciiTheme="minorHAnsi" w:hAnsiTheme="minorHAnsi" w:cstheme="minorHAnsi"/>
          <w:sz w:val="22"/>
          <w:szCs w:val="22"/>
        </w:rPr>
      </w:pPr>
    </w:p>
    <w:p w14:paraId="3EAED432" w14:textId="77777777" w:rsidR="00ED31AA" w:rsidRPr="009A3128" w:rsidRDefault="00ED31AA"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 xml:space="preserve">Experience </w:t>
      </w:r>
    </w:p>
    <w:p w14:paraId="540F497F" w14:textId="77777777" w:rsidR="00ED31AA" w:rsidRPr="009A3128" w:rsidRDefault="00ED31AA" w:rsidP="009A3128">
      <w:pPr>
        <w:spacing w:after="106" w:line="250" w:lineRule="auto"/>
        <w:contextualSpacing/>
        <w:jc w:val="both"/>
        <w:rPr>
          <w:rFonts w:eastAsia="Verdana" w:cstheme="minorHAnsi"/>
          <w:color w:val="000000"/>
          <w:sz w:val="22"/>
          <w:szCs w:val="22"/>
          <w:lang w:eastAsia="en-GB"/>
        </w:rPr>
      </w:pPr>
      <w:r w:rsidRPr="009A3128">
        <w:rPr>
          <w:rFonts w:eastAsia="Verdana" w:cstheme="minorHAnsi"/>
          <w:color w:val="000000"/>
          <w:sz w:val="22"/>
          <w:szCs w:val="22"/>
          <w:lang w:eastAsia="en-GB"/>
        </w:rPr>
        <w:t xml:space="preserve">Relevant experience of working in a similar environment. Strong organisational skills, the ability to prioritise workload and the ability to work on own initiative. To have a good telephone manner and be able to communicate both verbally and in written formats. To be computer literate and work well under pressure in a busy environment. Able to work as part of a multi-disciplinary team. </w:t>
      </w:r>
      <w:r w:rsidRPr="009A3128">
        <w:rPr>
          <w:rFonts w:eastAsia="Times New Roman" w:cstheme="minorHAnsi"/>
          <w:sz w:val="22"/>
          <w:szCs w:val="22"/>
          <w:lang w:eastAsia="en-GB"/>
        </w:rPr>
        <w:t>To</w:t>
      </w:r>
      <w:r w:rsidRPr="009A3128">
        <w:rPr>
          <w:rFonts w:cstheme="minorHAnsi"/>
          <w:sz w:val="22"/>
          <w:szCs w:val="22"/>
          <w:lang w:eastAsia="en-GB"/>
        </w:rPr>
        <w:t xml:space="preserve"> be able to</w:t>
      </w:r>
      <w:r w:rsidRPr="009A3128">
        <w:rPr>
          <w:rFonts w:eastAsia="Times New Roman" w:cstheme="minorHAnsi"/>
          <w:sz w:val="22"/>
          <w:szCs w:val="22"/>
          <w:lang w:eastAsia="en-GB"/>
        </w:rPr>
        <w:t xml:space="preserve"> confidently and professionally liaise with and advise a wide range of people from different professions, including Consultants, the Mental Health Act Commission, Solicitors, GPs, and members of the Elysium corporate team, Approved Social Workers, service users, and their relatives.</w:t>
      </w:r>
    </w:p>
    <w:p w14:paraId="698363FA" w14:textId="77777777" w:rsidR="00ED31AA" w:rsidRPr="009A3128" w:rsidRDefault="00ED31AA" w:rsidP="009A3128">
      <w:pPr>
        <w:pStyle w:val="BodyText2"/>
        <w:jc w:val="both"/>
        <w:rPr>
          <w:rFonts w:asciiTheme="minorHAnsi" w:hAnsiTheme="minorHAnsi" w:cstheme="minorHAnsi"/>
          <w:sz w:val="22"/>
          <w:szCs w:val="22"/>
        </w:rPr>
      </w:pPr>
    </w:p>
    <w:p w14:paraId="709F5BAA" w14:textId="77777777" w:rsidR="00434722" w:rsidRPr="009A3128" w:rsidRDefault="00434722"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lastRenderedPageBreak/>
        <w:t xml:space="preserve">Key Accountabilities </w:t>
      </w:r>
    </w:p>
    <w:p w14:paraId="2C8C6D8A" w14:textId="77777777" w:rsidR="00434722" w:rsidRPr="009A3128" w:rsidRDefault="00ED31AA"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Key</w:t>
      </w:r>
      <w:r w:rsidR="00434722" w:rsidRPr="009A3128">
        <w:rPr>
          <w:rFonts w:eastAsia="Verdana" w:cstheme="minorHAnsi"/>
          <w:b/>
          <w:color w:val="008A9C"/>
          <w:sz w:val="22"/>
          <w:szCs w:val="22"/>
          <w:lang w:eastAsia="en-GB"/>
        </w:rPr>
        <w:t xml:space="preserve"> Duties</w:t>
      </w:r>
    </w:p>
    <w:p w14:paraId="22530673" w14:textId="77777777" w:rsidR="007D5DD9" w:rsidRPr="009A3128" w:rsidRDefault="007D5DD9" w:rsidP="009A3128">
      <w:pPr>
        <w:pStyle w:val="NoSpacing"/>
        <w:numPr>
          <w:ilvl w:val="0"/>
          <w:numId w:val="11"/>
        </w:numPr>
        <w:jc w:val="both"/>
        <w:rPr>
          <w:rFonts w:cstheme="minorHAnsi"/>
          <w:sz w:val="22"/>
          <w:szCs w:val="22"/>
        </w:rPr>
      </w:pPr>
      <w:r w:rsidRPr="009A3128">
        <w:rPr>
          <w:rFonts w:cstheme="minorHAnsi"/>
          <w:sz w:val="22"/>
          <w:szCs w:val="22"/>
        </w:rPr>
        <w:t xml:space="preserve">Manage the Responsible Clinicians diary </w:t>
      </w:r>
    </w:p>
    <w:p w14:paraId="662B2FE9" w14:textId="77777777" w:rsidR="00F13672" w:rsidRPr="009A3128" w:rsidRDefault="00F13672" w:rsidP="009A3128">
      <w:pPr>
        <w:pStyle w:val="NoSpacing"/>
        <w:numPr>
          <w:ilvl w:val="0"/>
          <w:numId w:val="11"/>
        </w:numPr>
        <w:jc w:val="both"/>
        <w:rPr>
          <w:rFonts w:cstheme="minorHAnsi"/>
          <w:sz w:val="22"/>
          <w:szCs w:val="22"/>
        </w:rPr>
      </w:pPr>
      <w:r w:rsidRPr="009A3128">
        <w:rPr>
          <w:rFonts w:cstheme="minorHAnsi"/>
          <w:sz w:val="22"/>
          <w:szCs w:val="22"/>
        </w:rPr>
        <w:t>Set up ward rounds</w:t>
      </w:r>
    </w:p>
    <w:p w14:paraId="21D9D816" w14:textId="77777777" w:rsidR="007D5DD9" w:rsidRPr="009A3128" w:rsidRDefault="007D5DD9" w:rsidP="009A3128">
      <w:pPr>
        <w:pStyle w:val="NoSpacing"/>
        <w:numPr>
          <w:ilvl w:val="0"/>
          <w:numId w:val="11"/>
        </w:numPr>
        <w:jc w:val="both"/>
        <w:rPr>
          <w:rFonts w:cstheme="minorHAnsi"/>
          <w:sz w:val="22"/>
          <w:szCs w:val="22"/>
        </w:rPr>
      </w:pPr>
      <w:r w:rsidRPr="009A3128">
        <w:rPr>
          <w:rFonts w:cstheme="minorHAnsi"/>
          <w:sz w:val="22"/>
          <w:szCs w:val="22"/>
        </w:rPr>
        <w:t xml:space="preserve">Attend ward rounds </w:t>
      </w:r>
    </w:p>
    <w:p w14:paraId="3D4380AF" w14:textId="77777777" w:rsidR="00ED31AA" w:rsidRPr="009A3128" w:rsidRDefault="00ED31AA" w:rsidP="009A3128">
      <w:pPr>
        <w:pStyle w:val="NoSpacing"/>
        <w:numPr>
          <w:ilvl w:val="0"/>
          <w:numId w:val="11"/>
        </w:numPr>
        <w:jc w:val="both"/>
        <w:rPr>
          <w:rFonts w:cstheme="minorHAnsi"/>
          <w:sz w:val="22"/>
          <w:szCs w:val="22"/>
          <w:lang w:eastAsia="en-GB"/>
        </w:rPr>
      </w:pPr>
      <w:r w:rsidRPr="009A3128">
        <w:rPr>
          <w:rFonts w:cstheme="minorHAnsi"/>
          <w:sz w:val="22"/>
          <w:szCs w:val="22"/>
          <w:lang w:eastAsia="en-GB"/>
        </w:rPr>
        <w:t xml:space="preserve">Typing letters and reports </w:t>
      </w:r>
    </w:p>
    <w:p w14:paraId="61AC985B" w14:textId="77777777" w:rsidR="00ED31AA" w:rsidRPr="009A3128" w:rsidRDefault="00ED31AA" w:rsidP="009A3128">
      <w:pPr>
        <w:pStyle w:val="NoSpacing"/>
        <w:numPr>
          <w:ilvl w:val="0"/>
          <w:numId w:val="11"/>
        </w:numPr>
        <w:jc w:val="both"/>
        <w:rPr>
          <w:rFonts w:cstheme="minorHAnsi"/>
          <w:sz w:val="22"/>
          <w:szCs w:val="22"/>
        </w:rPr>
      </w:pPr>
      <w:r w:rsidRPr="009A3128">
        <w:rPr>
          <w:rFonts w:cstheme="minorHAnsi"/>
          <w:sz w:val="22"/>
          <w:szCs w:val="22"/>
        </w:rPr>
        <w:t xml:space="preserve">Prepare admission and discharge reports; email to relevant professionals and upload to carenotes </w:t>
      </w:r>
    </w:p>
    <w:p w14:paraId="355DD2A5" w14:textId="77777777" w:rsidR="00ED31AA" w:rsidRPr="009A3128" w:rsidRDefault="00ED31AA" w:rsidP="009A3128">
      <w:pPr>
        <w:pStyle w:val="NoSpacing"/>
        <w:numPr>
          <w:ilvl w:val="0"/>
          <w:numId w:val="11"/>
        </w:numPr>
        <w:jc w:val="both"/>
        <w:rPr>
          <w:rFonts w:cstheme="minorHAnsi"/>
          <w:sz w:val="22"/>
          <w:szCs w:val="22"/>
        </w:rPr>
      </w:pPr>
      <w:r w:rsidRPr="009A3128">
        <w:rPr>
          <w:rFonts w:cstheme="minorHAnsi"/>
          <w:sz w:val="22"/>
          <w:szCs w:val="22"/>
        </w:rPr>
        <w:t xml:space="preserve">Schedule </w:t>
      </w:r>
      <w:r w:rsidR="00F13672" w:rsidRPr="009A3128">
        <w:rPr>
          <w:rFonts w:cstheme="minorHAnsi"/>
          <w:sz w:val="22"/>
          <w:szCs w:val="22"/>
        </w:rPr>
        <w:t>meetings</w:t>
      </w:r>
      <w:r w:rsidRPr="009A3128">
        <w:rPr>
          <w:rFonts w:cstheme="minorHAnsi"/>
          <w:sz w:val="22"/>
          <w:szCs w:val="22"/>
        </w:rPr>
        <w:t xml:space="preserve"> for the Responsible Clinician and service users</w:t>
      </w:r>
      <w:r w:rsidR="00F13672" w:rsidRPr="009A3128">
        <w:rPr>
          <w:rFonts w:cstheme="minorHAnsi"/>
          <w:sz w:val="22"/>
          <w:szCs w:val="22"/>
        </w:rPr>
        <w:t xml:space="preserve"> and/or family members</w:t>
      </w:r>
      <w:r w:rsidRPr="009A3128">
        <w:rPr>
          <w:rFonts w:cstheme="minorHAnsi"/>
          <w:sz w:val="22"/>
          <w:szCs w:val="22"/>
        </w:rPr>
        <w:t xml:space="preserve"> </w:t>
      </w:r>
      <w:r w:rsidR="00F13672" w:rsidRPr="009A3128">
        <w:rPr>
          <w:rFonts w:cstheme="minorHAnsi"/>
          <w:sz w:val="22"/>
          <w:szCs w:val="22"/>
        </w:rPr>
        <w:t>if required</w:t>
      </w:r>
    </w:p>
    <w:p w14:paraId="6B66D9E2" w14:textId="77777777" w:rsidR="00ED31AA" w:rsidRPr="009A3128" w:rsidRDefault="00ED31AA" w:rsidP="009A3128">
      <w:pPr>
        <w:pStyle w:val="NoSpacing"/>
        <w:numPr>
          <w:ilvl w:val="0"/>
          <w:numId w:val="11"/>
        </w:numPr>
        <w:jc w:val="both"/>
        <w:rPr>
          <w:rFonts w:cstheme="minorHAnsi"/>
          <w:color w:val="000000"/>
          <w:sz w:val="22"/>
          <w:szCs w:val="22"/>
        </w:rPr>
      </w:pPr>
      <w:r w:rsidRPr="009A3128">
        <w:rPr>
          <w:rFonts w:cstheme="minorHAnsi"/>
          <w:sz w:val="22"/>
          <w:szCs w:val="22"/>
        </w:rPr>
        <w:t>GP Registration and</w:t>
      </w:r>
      <w:r w:rsidRPr="009A3128">
        <w:rPr>
          <w:rFonts w:cstheme="minorHAnsi"/>
          <w:color w:val="000000"/>
          <w:sz w:val="22"/>
          <w:szCs w:val="22"/>
        </w:rPr>
        <w:t xml:space="preserve"> ensure that medical records are requested, maintained and returned within appropriate timescales </w:t>
      </w:r>
    </w:p>
    <w:p w14:paraId="63C19A0D" w14:textId="77777777" w:rsidR="007D5DD9" w:rsidRPr="009A3128" w:rsidRDefault="007D5DD9" w:rsidP="009A3128">
      <w:pPr>
        <w:pStyle w:val="NoSpacing"/>
        <w:numPr>
          <w:ilvl w:val="0"/>
          <w:numId w:val="11"/>
        </w:numPr>
        <w:jc w:val="both"/>
        <w:rPr>
          <w:rFonts w:cstheme="minorHAnsi"/>
          <w:sz w:val="22"/>
          <w:szCs w:val="22"/>
        </w:rPr>
      </w:pPr>
      <w:r w:rsidRPr="009A3128">
        <w:rPr>
          <w:rFonts w:cstheme="minorHAnsi"/>
          <w:sz w:val="22"/>
          <w:szCs w:val="22"/>
        </w:rPr>
        <w:t xml:space="preserve">Send referrals to the GP </w:t>
      </w:r>
    </w:p>
    <w:p w14:paraId="153FD4BE" w14:textId="77777777" w:rsidR="00ED31AA" w:rsidRPr="009A3128" w:rsidRDefault="00ED31AA" w:rsidP="009A3128">
      <w:pPr>
        <w:pStyle w:val="NoSpacing"/>
        <w:numPr>
          <w:ilvl w:val="0"/>
          <w:numId w:val="11"/>
        </w:numPr>
        <w:jc w:val="both"/>
        <w:rPr>
          <w:rFonts w:cstheme="minorHAnsi"/>
          <w:color w:val="000000"/>
          <w:sz w:val="22"/>
          <w:szCs w:val="22"/>
        </w:rPr>
      </w:pPr>
      <w:r w:rsidRPr="009A3128">
        <w:rPr>
          <w:rFonts w:cstheme="minorHAnsi"/>
          <w:sz w:val="22"/>
          <w:szCs w:val="22"/>
        </w:rPr>
        <w:t xml:space="preserve">Upload required documentation to care notes and ensure clinical notes entries </w:t>
      </w:r>
    </w:p>
    <w:p w14:paraId="4CD145B4" w14:textId="77777777" w:rsidR="00F56762" w:rsidRPr="009A3128" w:rsidRDefault="00F56762" w:rsidP="009A3128">
      <w:pPr>
        <w:pStyle w:val="NoSpacing"/>
        <w:numPr>
          <w:ilvl w:val="0"/>
          <w:numId w:val="11"/>
        </w:numPr>
        <w:jc w:val="both"/>
        <w:rPr>
          <w:rFonts w:cstheme="minorHAnsi"/>
          <w:sz w:val="22"/>
          <w:szCs w:val="22"/>
        </w:rPr>
      </w:pPr>
      <w:r w:rsidRPr="009A3128">
        <w:rPr>
          <w:rFonts w:cstheme="minorHAnsi"/>
          <w:sz w:val="22"/>
          <w:szCs w:val="22"/>
        </w:rPr>
        <w:t>Monitor bloods and ECGs</w:t>
      </w:r>
    </w:p>
    <w:p w14:paraId="136BEB93" w14:textId="77777777" w:rsidR="00F56762" w:rsidRPr="009A3128" w:rsidRDefault="00F56762" w:rsidP="009A3128">
      <w:pPr>
        <w:pStyle w:val="NoSpacing"/>
        <w:numPr>
          <w:ilvl w:val="0"/>
          <w:numId w:val="11"/>
        </w:numPr>
        <w:jc w:val="both"/>
        <w:rPr>
          <w:rFonts w:cstheme="minorHAnsi"/>
          <w:sz w:val="22"/>
          <w:szCs w:val="22"/>
        </w:rPr>
      </w:pPr>
      <w:r w:rsidRPr="009A3128">
        <w:rPr>
          <w:rFonts w:cstheme="minorHAnsi"/>
          <w:sz w:val="22"/>
          <w:szCs w:val="22"/>
        </w:rPr>
        <w:t>Keep the alerts up-to-date on care notes (Physical health appointments, when bloods and ECG are due)</w:t>
      </w:r>
    </w:p>
    <w:p w14:paraId="2E39306F" w14:textId="77777777" w:rsidR="00F13672" w:rsidRPr="009A3128" w:rsidRDefault="00F13672" w:rsidP="009A3128">
      <w:pPr>
        <w:pStyle w:val="NoSpacing"/>
        <w:numPr>
          <w:ilvl w:val="0"/>
          <w:numId w:val="11"/>
        </w:numPr>
        <w:jc w:val="both"/>
        <w:rPr>
          <w:rFonts w:cstheme="minorHAnsi"/>
          <w:sz w:val="22"/>
          <w:szCs w:val="22"/>
          <w:shd w:val="clear" w:color="auto" w:fill="FFFFFF"/>
        </w:rPr>
      </w:pPr>
      <w:r w:rsidRPr="009A3128">
        <w:rPr>
          <w:rFonts w:cstheme="minorHAnsi"/>
          <w:sz w:val="22"/>
          <w:szCs w:val="22"/>
          <w:shd w:val="clear" w:color="auto" w:fill="FFFFFF"/>
        </w:rPr>
        <w:t xml:space="preserve">Liaise with professionals; </w:t>
      </w:r>
      <w:r w:rsidRPr="009A3128">
        <w:rPr>
          <w:rFonts w:cstheme="minorHAnsi"/>
          <w:sz w:val="22"/>
          <w:szCs w:val="22"/>
        </w:rPr>
        <w:t>care co-ordinators, funders, solicitors, social workers and the advocate</w:t>
      </w:r>
    </w:p>
    <w:p w14:paraId="6303D77B" w14:textId="77777777" w:rsidR="00F13672" w:rsidRPr="009A3128" w:rsidRDefault="00F13672" w:rsidP="009A3128">
      <w:pPr>
        <w:pStyle w:val="ListParagraph"/>
        <w:numPr>
          <w:ilvl w:val="0"/>
          <w:numId w:val="11"/>
        </w:numPr>
        <w:jc w:val="both"/>
        <w:rPr>
          <w:rFonts w:asciiTheme="minorHAnsi" w:hAnsiTheme="minorHAnsi" w:cstheme="minorHAnsi"/>
        </w:rPr>
      </w:pPr>
      <w:r w:rsidRPr="009A3128">
        <w:rPr>
          <w:rFonts w:asciiTheme="minorHAnsi" w:hAnsiTheme="minorHAnsi" w:cstheme="minorHAnsi"/>
        </w:rPr>
        <w:t>Reception cover, when required</w:t>
      </w:r>
    </w:p>
    <w:p w14:paraId="256E7CA0" w14:textId="77777777" w:rsidR="00F13672" w:rsidRPr="009A3128" w:rsidRDefault="00F13672" w:rsidP="009A3128">
      <w:pPr>
        <w:pStyle w:val="NoSpacing"/>
        <w:numPr>
          <w:ilvl w:val="0"/>
          <w:numId w:val="11"/>
        </w:numPr>
        <w:jc w:val="both"/>
        <w:rPr>
          <w:rFonts w:cstheme="minorHAnsi"/>
          <w:color w:val="000000"/>
          <w:sz w:val="22"/>
          <w:szCs w:val="22"/>
        </w:rPr>
      </w:pPr>
      <w:r w:rsidRPr="009A3128">
        <w:rPr>
          <w:rFonts w:cstheme="minorHAnsi"/>
          <w:color w:val="000000"/>
          <w:sz w:val="22"/>
          <w:szCs w:val="22"/>
        </w:rPr>
        <w:t xml:space="preserve">Make any amendments required on carenotes </w:t>
      </w:r>
    </w:p>
    <w:p w14:paraId="1AAFD208" w14:textId="77777777" w:rsidR="007D5DD9" w:rsidRPr="009A3128" w:rsidRDefault="007D5DD9" w:rsidP="009A3128">
      <w:pPr>
        <w:pStyle w:val="NoSpacing"/>
        <w:jc w:val="both"/>
        <w:rPr>
          <w:rFonts w:eastAsia="Verdana" w:cstheme="minorHAnsi"/>
          <w:sz w:val="22"/>
          <w:szCs w:val="22"/>
          <w:lang w:eastAsia="en-GB"/>
        </w:rPr>
      </w:pPr>
    </w:p>
    <w:p w14:paraId="66193074" w14:textId="77777777" w:rsidR="007D5DD9" w:rsidRPr="009A3128" w:rsidRDefault="007D5DD9"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 xml:space="preserve">General Administration duties </w:t>
      </w:r>
    </w:p>
    <w:p w14:paraId="6F64D124" w14:textId="77777777" w:rsidR="007D5DD9" w:rsidRPr="009A3128" w:rsidRDefault="007D5DD9" w:rsidP="009A3128">
      <w:pPr>
        <w:pStyle w:val="NoSpacing"/>
        <w:numPr>
          <w:ilvl w:val="0"/>
          <w:numId w:val="15"/>
        </w:numPr>
        <w:jc w:val="both"/>
        <w:rPr>
          <w:rFonts w:eastAsia="Verdana" w:cstheme="minorHAnsi"/>
          <w:sz w:val="22"/>
          <w:szCs w:val="22"/>
          <w:lang w:eastAsia="en-GB"/>
        </w:rPr>
      </w:pPr>
      <w:r w:rsidRPr="009A3128">
        <w:rPr>
          <w:rFonts w:eastAsia="Verdana" w:cstheme="minorHAnsi"/>
          <w:sz w:val="22"/>
          <w:szCs w:val="22"/>
          <w:lang w:eastAsia="en-GB"/>
        </w:rPr>
        <w:t xml:space="preserve">Provide support to the Responsible Clinician </w:t>
      </w:r>
    </w:p>
    <w:p w14:paraId="09B84DB7" w14:textId="77777777" w:rsidR="007D5DD9" w:rsidRPr="009A3128" w:rsidRDefault="007D5DD9" w:rsidP="009A3128">
      <w:pPr>
        <w:pStyle w:val="NoSpacing"/>
        <w:numPr>
          <w:ilvl w:val="0"/>
          <w:numId w:val="15"/>
        </w:numPr>
        <w:jc w:val="both"/>
        <w:rPr>
          <w:rFonts w:eastAsia="Verdana" w:cstheme="minorHAnsi"/>
          <w:sz w:val="22"/>
          <w:szCs w:val="22"/>
          <w:lang w:eastAsia="en-GB"/>
        </w:rPr>
      </w:pPr>
      <w:r w:rsidRPr="009A3128">
        <w:rPr>
          <w:rFonts w:eastAsia="Verdana" w:cstheme="minorHAnsi"/>
          <w:sz w:val="22"/>
          <w:szCs w:val="22"/>
          <w:lang w:eastAsia="en-GB"/>
        </w:rPr>
        <w:t xml:space="preserve">Provide support to the Mental Health Act Administrator </w:t>
      </w:r>
    </w:p>
    <w:p w14:paraId="7E8A0DDD" w14:textId="77777777" w:rsidR="007D5DD9" w:rsidRPr="009A3128" w:rsidRDefault="007D5DD9" w:rsidP="009A3128">
      <w:pPr>
        <w:pStyle w:val="NoSpacing"/>
        <w:numPr>
          <w:ilvl w:val="0"/>
          <w:numId w:val="15"/>
        </w:numPr>
        <w:jc w:val="both"/>
        <w:rPr>
          <w:rFonts w:eastAsia="Verdana" w:cstheme="minorHAnsi"/>
          <w:sz w:val="22"/>
          <w:szCs w:val="22"/>
          <w:lang w:eastAsia="en-GB"/>
        </w:rPr>
      </w:pPr>
      <w:r w:rsidRPr="009A3128">
        <w:rPr>
          <w:rFonts w:eastAsia="Verdana" w:cstheme="minorHAnsi"/>
          <w:sz w:val="22"/>
          <w:szCs w:val="22"/>
          <w:lang w:eastAsia="en-GB"/>
        </w:rPr>
        <w:t xml:space="preserve">Provide support to </w:t>
      </w:r>
      <w:r w:rsidRPr="009A3128">
        <w:rPr>
          <w:rFonts w:cstheme="minorHAnsi"/>
          <w:sz w:val="22"/>
          <w:szCs w:val="22"/>
        </w:rPr>
        <w:t>Managerial Staff and assist in any other administrative work allowing medical and nursing staff to focus on direct service user care</w:t>
      </w:r>
    </w:p>
    <w:p w14:paraId="1142D3D2" w14:textId="77777777" w:rsidR="00F13672" w:rsidRPr="009A3128" w:rsidRDefault="00F13672" w:rsidP="009A3128">
      <w:pPr>
        <w:pStyle w:val="NoSpacing"/>
        <w:numPr>
          <w:ilvl w:val="0"/>
          <w:numId w:val="15"/>
        </w:numPr>
        <w:jc w:val="both"/>
        <w:rPr>
          <w:rFonts w:cstheme="minorHAnsi"/>
          <w:sz w:val="22"/>
          <w:szCs w:val="22"/>
        </w:rPr>
      </w:pPr>
      <w:r w:rsidRPr="009A3128">
        <w:rPr>
          <w:rFonts w:cstheme="minorHAnsi"/>
          <w:sz w:val="22"/>
          <w:szCs w:val="22"/>
        </w:rPr>
        <w:t xml:space="preserve">Arrange other meetings as required (Professionals, Best Interest, 117 Meetings) </w:t>
      </w:r>
    </w:p>
    <w:p w14:paraId="4BC4CE92" w14:textId="77777777" w:rsidR="00F13672" w:rsidRPr="009A3128" w:rsidRDefault="00F13672" w:rsidP="009A3128">
      <w:pPr>
        <w:pStyle w:val="NoSpacing"/>
        <w:numPr>
          <w:ilvl w:val="0"/>
          <w:numId w:val="15"/>
        </w:numPr>
        <w:jc w:val="both"/>
        <w:rPr>
          <w:rFonts w:cstheme="minorHAnsi"/>
          <w:bCs/>
          <w:sz w:val="22"/>
          <w:szCs w:val="22"/>
        </w:rPr>
      </w:pPr>
      <w:r w:rsidRPr="009A3128">
        <w:rPr>
          <w:rFonts w:cstheme="minorHAnsi"/>
          <w:bCs/>
          <w:sz w:val="22"/>
          <w:szCs w:val="22"/>
        </w:rPr>
        <w:t>Take minutes for meetings when required</w:t>
      </w:r>
    </w:p>
    <w:p w14:paraId="5835821E" w14:textId="77777777" w:rsidR="00F13672" w:rsidRPr="009A3128" w:rsidRDefault="00F13672" w:rsidP="009A3128">
      <w:pPr>
        <w:pStyle w:val="NoSpacing"/>
        <w:numPr>
          <w:ilvl w:val="0"/>
          <w:numId w:val="15"/>
        </w:numPr>
        <w:jc w:val="both"/>
        <w:rPr>
          <w:rFonts w:cstheme="minorHAnsi"/>
          <w:color w:val="000000"/>
          <w:sz w:val="22"/>
          <w:szCs w:val="22"/>
        </w:rPr>
      </w:pPr>
      <w:r w:rsidRPr="009A3128">
        <w:rPr>
          <w:rFonts w:cstheme="minorHAnsi"/>
          <w:sz w:val="22"/>
          <w:szCs w:val="22"/>
        </w:rPr>
        <w:t>Upload required documentation to care notes and ensure clinical notes entries are made when necessary</w:t>
      </w:r>
    </w:p>
    <w:p w14:paraId="17CD92E4" w14:textId="77777777" w:rsidR="00F13672" w:rsidRPr="009A3128" w:rsidRDefault="00F13672" w:rsidP="009A3128">
      <w:pPr>
        <w:pStyle w:val="ListParagraph"/>
        <w:numPr>
          <w:ilvl w:val="0"/>
          <w:numId w:val="15"/>
        </w:numPr>
        <w:jc w:val="both"/>
        <w:rPr>
          <w:rFonts w:asciiTheme="minorHAnsi" w:hAnsiTheme="minorHAnsi" w:cstheme="minorHAnsi"/>
        </w:rPr>
      </w:pPr>
      <w:r w:rsidRPr="009A3128">
        <w:rPr>
          <w:rFonts w:asciiTheme="minorHAnsi" w:hAnsiTheme="minorHAnsi" w:cstheme="minorHAnsi"/>
        </w:rPr>
        <w:t>Any other administrative duties to support the service</w:t>
      </w:r>
    </w:p>
    <w:p w14:paraId="4488EE13" w14:textId="77777777" w:rsidR="00F13672" w:rsidRPr="009A3128" w:rsidRDefault="002909BD" w:rsidP="009A3128">
      <w:pPr>
        <w:pStyle w:val="NoSpacing"/>
        <w:numPr>
          <w:ilvl w:val="0"/>
          <w:numId w:val="15"/>
        </w:numPr>
        <w:jc w:val="both"/>
        <w:rPr>
          <w:rFonts w:cstheme="minorHAnsi"/>
          <w:color w:val="000000"/>
          <w:sz w:val="22"/>
          <w:szCs w:val="22"/>
        </w:rPr>
      </w:pPr>
      <w:r w:rsidRPr="009A3128">
        <w:rPr>
          <w:rFonts w:cstheme="minorHAnsi"/>
          <w:sz w:val="22"/>
          <w:szCs w:val="22"/>
        </w:rPr>
        <w:t xml:space="preserve">Provide annual leave cover for the Mental Health Act Administrator </w:t>
      </w:r>
    </w:p>
    <w:p w14:paraId="5422200C" w14:textId="77777777" w:rsidR="002909BD" w:rsidRPr="009A3128" w:rsidRDefault="002909BD" w:rsidP="009A3128">
      <w:pPr>
        <w:pStyle w:val="NoSpacing"/>
        <w:numPr>
          <w:ilvl w:val="0"/>
          <w:numId w:val="15"/>
        </w:numPr>
        <w:jc w:val="both"/>
        <w:rPr>
          <w:rFonts w:cstheme="minorHAnsi"/>
          <w:color w:val="000000"/>
          <w:sz w:val="22"/>
          <w:szCs w:val="22"/>
        </w:rPr>
      </w:pPr>
      <w:r w:rsidRPr="009A3128">
        <w:rPr>
          <w:rFonts w:cstheme="minorHAnsi"/>
          <w:sz w:val="22"/>
          <w:szCs w:val="22"/>
        </w:rPr>
        <w:t xml:space="preserve">Keep service user allocation list up-to-date and distribute accordingly </w:t>
      </w:r>
    </w:p>
    <w:p w14:paraId="3C3461B3" w14:textId="20760679" w:rsidR="002909BD" w:rsidRPr="00801F1E" w:rsidRDefault="002909BD" w:rsidP="009A3128">
      <w:pPr>
        <w:pStyle w:val="NoSpacing"/>
        <w:numPr>
          <w:ilvl w:val="0"/>
          <w:numId w:val="15"/>
        </w:numPr>
        <w:jc w:val="both"/>
        <w:rPr>
          <w:rFonts w:cstheme="minorHAnsi"/>
          <w:color w:val="000000"/>
          <w:sz w:val="22"/>
          <w:szCs w:val="22"/>
        </w:rPr>
      </w:pPr>
      <w:r w:rsidRPr="009A3128">
        <w:rPr>
          <w:rFonts w:cstheme="minorHAnsi"/>
          <w:sz w:val="22"/>
          <w:szCs w:val="22"/>
        </w:rPr>
        <w:t xml:space="preserve">Prepare service user paperwork for </w:t>
      </w:r>
      <w:proofErr w:type="gramStart"/>
      <w:r w:rsidRPr="009A3128">
        <w:rPr>
          <w:rFonts w:cstheme="minorHAnsi"/>
          <w:sz w:val="22"/>
          <w:szCs w:val="22"/>
        </w:rPr>
        <w:t>referrals</w:t>
      </w:r>
      <w:proofErr w:type="gramEnd"/>
      <w:r w:rsidRPr="009A3128">
        <w:rPr>
          <w:rFonts w:cstheme="minorHAnsi"/>
          <w:sz w:val="22"/>
          <w:szCs w:val="22"/>
        </w:rPr>
        <w:t xml:space="preserve"> </w:t>
      </w:r>
    </w:p>
    <w:p w14:paraId="23F03503" w14:textId="77777777" w:rsidR="00801F1E" w:rsidRPr="00D366F1" w:rsidRDefault="00801F1E" w:rsidP="00801F1E">
      <w:pPr>
        <w:pStyle w:val="NoSpacing"/>
        <w:numPr>
          <w:ilvl w:val="0"/>
          <w:numId w:val="15"/>
        </w:numPr>
        <w:jc w:val="both"/>
        <w:rPr>
          <w:rFonts w:eastAsia="Verdana" w:cstheme="minorHAnsi"/>
          <w:sz w:val="22"/>
          <w:szCs w:val="22"/>
          <w:lang w:eastAsia="en-GB"/>
        </w:rPr>
      </w:pPr>
      <w:r w:rsidRPr="00D366F1">
        <w:rPr>
          <w:rFonts w:eastAsia="Verdana" w:cstheme="minorHAnsi"/>
          <w:sz w:val="22"/>
          <w:szCs w:val="22"/>
          <w:lang w:eastAsia="en-GB"/>
        </w:rPr>
        <w:t xml:space="preserve">Ensure service users are given any letters for their attention with reply slips being returned in a timely </w:t>
      </w:r>
      <w:proofErr w:type="gramStart"/>
      <w:r w:rsidRPr="00D366F1">
        <w:rPr>
          <w:rFonts w:eastAsia="Verdana" w:cstheme="minorHAnsi"/>
          <w:sz w:val="22"/>
          <w:szCs w:val="22"/>
          <w:lang w:eastAsia="en-GB"/>
        </w:rPr>
        <w:t>manner</w:t>
      </w:r>
      <w:proofErr w:type="gramEnd"/>
      <w:r w:rsidRPr="00D366F1">
        <w:rPr>
          <w:rFonts w:eastAsia="Verdana" w:cstheme="minorHAnsi"/>
          <w:sz w:val="22"/>
          <w:szCs w:val="22"/>
          <w:lang w:eastAsia="en-GB"/>
        </w:rPr>
        <w:t xml:space="preserve"> </w:t>
      </w:r>
    </w:p>
    <w:p w14:paraId="512E8370" w14:textId="77777777" w:rsidR="00801F1E" w:rsidRPr="00D366F1" w:rsidRDefault="00801F1E" w:rsidP="00801F1E">
      <w:pPr>
        <w:pStyle w:val="NoSpacing"/>
        <w:numPr>
          <w:ilvl w:val="0"/>
          <w:numId w:val="15"/>
        </w:numPr>
        <w:jc w:val="both"/>
        <w:rPr>
          <w:rFonts w:eastAsia="Verdana" w:cstheme="minorHAnsi"/>
          <w:sz w:val="22"/>
          <w:szCs w:val="22"/>
          <w:lang w:eastAsia="en-GB"/>
        </w:rPr>
      </w:pPr>
      <w:r w:rsidRPr="00D366F1">
        <w:rPr>
          <w:rFonts w:eastAsia="Verdana" w:cstheme="minorHAnsi"/>
          <w:sz w:val="22"/>
          <w:szCs w:val="22"/>
          <w:lang w:eastAsia="en-GB"/>
        </w:rPr>
        <w:t xml:space="preserve">Ensure service users are given their meeting reports within an appropriate timescale to have the necessary time to read the reports, prepare and raise any questions and/or </w:t>
      </w:r>
      <w:proofErr w:type="gramStart"/>
      <w:r w:rsidRPr="00D366F1">
        <w:rPr>
          <w:rFonts w:eastAsia="Verdana" w:cstheme="minorHAnsi"/>
          <w:sz w:val="22"/>
          <w:szCs w:val="22"/>
          <w:lang w:eastAsia="en-GB"/>
        </w:rPr>
        <w:t>concerns</w:t>
      </w:r>
      <w:proofErr w:type="gramEnd"/>
    </w:p>
    <w:p w14:paraId="6AE3102B" w14:textId="4A8B6524" w:rsidR="00801F1E" w:rsidRPr="00801F1E" w:rsidRDefault="00801F1E" w:rsidP="00801F1E">
      <w:pPr>
        <w:pStyle w:val="NoSpacing"/>
        <w:numPr>
          <w:ilvl w:val="0"/>
          <w:numId w:val="15"/>
        </w:numPr>
        <w:jc w:val="both"/>
        <w:rPr>
          <w:rFonts w:eastAsia="Verdana" w:cstheme="minorHAnsi"/>
          <w:sz w:val="22"/>
          <w:szCs w:val="22"/>
          <w:lang w:eastAsia="en-GB"/>
        </w:rPr>
      </w:pPr>
      <w:r w:rsidRPr="00D366F1">
        <w:rPr>
          <w:rFonts w:eastAsia="Verdana" w:cstheme="minorHAnsi"/>
          <w:sz w:val="22"/>
          <w:szCs w:val="22"/>
          <w:lang w:eastAsia="en-GB"/>
        </w:rPr>
        <w:t xml:space="preserve">Inform/remind service users of their upcoming </w:t>
      </w:r>
      <w:proofErr w:type="gramStart"/>
      <w:r w:rsidRPr="00D366F1">
        <w:rPr>
          <w:rFonts w:eastAsia="Verdana" w:cstheme="minorHAnsi"/>
          <w:sz w:val="22"/>
          <w:szCs w:val="22"/>
          <w:lang w:eastAsia="en-GB"/>
        </w:rPr>
        <w:t>meetings</w:t>
      </w:r>
      <w:proofErr w:type="gramEnd"/>
      <w:r w:rsidRPr="00D366F1">
        <w:rPr>
          <w:rFonts w:eastAsia="Verdana" w:cstheme="minorHAnsi"/>
          <w:sz w:val="22"/>
          <w:szCs w:val="22"/>
          <w:lang w:eastAsia="en-GB"/>
        </w:rPr>
        <w:t xml:space="preserve"> </w:t>
      </w:r>
    </w:p>
    <w:p w14:paraId="4094D4BD" w14:textId="77777777" w:rsidR="00E7262B" w:rsidRPr="009A3128" w:rsidRDefault="00E7262B" w:rsidP="009A3128">
      <w:pPr>
        <w:pStyle w:val="NoSpacing"/>
        <w:jc w:val="both"/>
        <w:rPr>
          <w:rFonts w:eastAsia="Verdana" w:cstheme="minorHAnsi"/>
          <w:b/>
          <w:color w:val="008A9C"/>
          <w:sz w:val="22"/>
          <w:szCs w:val="22"/>
          <w:lang w:eastAsia="en-GB"/>
        </w:rPr>
      </w:pPr>
    </w:p>
    <w:p w14:paraId="28B21FCB" w14:textId="77777777" w:rsidR="00434722" w:rsidRPr="009A3128" w:rsidRDefault="00434722"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 xml:space="preserve">Quality </w:t>
      </w:r>
    </w:p>
    <w:p w14:paraId="547A6D03" w14:textId="77777777" w:rsidR="00ED31AA" w:rsidRPr="009A3128" w:rsidRDefault="00ED31AA" w:rsidP="009A3128">
      <w:pPr>
        <w:pStyle w:val="NoSpacing"/>
        <w:jc w:val="both"/>
        <w:rPr>
          <w:rFonts w:cstheme="minorHAnsi"/>
          <w:sz w:val="22"/>
          <w:szCs w:val="22"/>
          <w:lang w:eastAsia="en-GB"/>
        </w:rPr>
      </w:pPr>
      <w:r w:rsidRPr="009A3128">
        <w:rPr>
          <w:rFonts w:cstheme="minorHAnsi"/>
          <w:sz w:val="22"/>
          <w:szCs w:val="22"/>
          <w:lang w:eastAsia="en-GB"/>
        </w:rPr>
        <w:t>Maintain a high quality understanding in all areas of practice including effective team working; using a range of different approaches including, evidence-based practice, guidelines, legislation, protocols, procedures, policies, standards and systems.</w:t>
      </w:r>
    </w:p>
    <w:p w14:paraId="77B4E3C1" w14:textId="77777777" w:rsidR="00ED31AA" w:rsidRPr="009A3128" w:rsidRDefault="00ED31AA" w:rsidP="009A3128">
      <w:pPr>
        <w:pStyle w:val="NoSpacing"/>
        <w:numPr>
          <w:ilvl w:val="0"/>
          <w:numId w:val="6"/>
        </w:numPr>
        <w:jc w:val="both"/>
        <w:rPr>
          <w:rFonts w:cstheme="minorHAnsi"/>
          <w:sz w:val="22"/>
          <w:szCs w:val="22"/>
          <w:lang w:eastAsia="en-GB"/>
        </w:rPr>
      </w:pPr>
      <w:r w:rsidRPr="009A3128">
        <w:rPr>
          <w:rFonts w:cstheme="minorHAnsi"/>
          <w:sz w:val="22"/>
          <w:szCs w:val="22"/>
          <w:lang w:eastAsia="en-GB"/>
        </w:rPr>
        <w:t>Works as required by relevant trust and professional policies and procedures</w:t>
      </w:r>
    </w:p>
    <w:p w14:paraId="719250E1" w14:textId="77777777" w:rsidR="00ED31AA" w:rsidRPr="009A3128" w:rsidRDefault="00ED31AA" w:rsidP="009A3128">
      <w:pPr>
        <w:pStyle w:val="NoSpacing"/>
        <w:numPr>
          <w:ilvl w:val="0"/>
          <w:numId w:val="6"/>
        </w:numPr>
        <w:jc w:val="both"/>
        <w:rPr>
          <w:rFonts w:cstheme="minorHAnsi"/>
          <w:sz w:val="22"/>
          <w:szCs w:val="22"/>
          <w:lang w:eastAsia="en-GB"/>
        </w:rPr>
      </w:pPr>
      <w:r w:rsidRPr="009A3128">
        <w:rPr>
          <w:rFonts w:cstheme="minorHAnsi"/>
          <w:sz w:val="22"/>
          <w:szCs w:val="22"/>
          <w:lang w:eastAsia="en-GB"/>
        </w:rPr>
        <w:t>Works within the limits of own competence and area of responsibility and refers any issues that arise beyond these limits to the relevant people</w:t>
      </w:r>
    </w:p>
    <w:p w14:paraId="1535CBFD" w14:textId="77777777" w:rsidR="00ED31AA" w:rsidRPr="009A3128" w:rsidRDefault="00ED31AA" w:rsidP="009A3128">
      <w:pPr>
        <w:pStyle w:val="NoSpacing"/>
        <w:numPr>
          <w:ilvl w:val="0"/>
          <w:numId w:val="6"/>
        </w:numPr>
        <w:jc w:val="both"/>
        <w:rPr>
          <w:rFonts w:cstheme="minorHAnsi"/>
          <w:sz w:val="22"/>
          <w:szCs w:val="22"/>
          <w:lang w:eastAsia="en-GB"/>
        </w:rPr>
      </w:pPr>
      <w:r w:rsidRPr="009A3128">
        <w:rPr>
          <w:rFonts w:cstheme="minorHAnsi"/>
          <w:sz w:val="22"/>
          <w:szCs w:val="22"/>
          <w:lang w:eastAsia="en-GB"/>
        </w:rPr>
        <w:t>Works closely with own team and asks for help if necessary</w:t>
      </w:r>
    </w:p>
    <w:p w14:paraId="4BDF7350" w14:textId="77777777" w:rsidR="00ED31AA" w:rsidRPr="009A3128" w:rsidRDefault="00ED31AA" w:rsidP="009A3128">
      <w:pPr>
        <w:pStyle w:val="NoSpacing"/>
        <w:numPr>
          <w:ilvl w:val="0"/>
          <w:numId w:val="6"/>
        </w:numPr>
        <w:jc w:val="both"/>
        <w:rPr>
          <w:rFonts w:cstheme="minorHAnsi"/>
          <w:sz w:val="22"/>
          <w:szCs w:val="22"/>
          <w:lang w:eastAsia="en-GB"/>
        </w:rPr>
      </w:pPr>
      <w:r w:rsidRPr="009A3128">
        <w:rPr>
          <w:rFonts w:cstheme="minorHAnsi"/>
          <w:sz w:val="22"/>
          <w:szCs w:val="22"/>
          <w:lang w:eastAsia="en-GB"/>
        </w:rPr>
        <w:t>Uses trust resources efficiently  and effectively thinking of cost and environmental issues</w:t>
      </w:r>
    </w:p>
    <w:p w14:paraId="5657AC10" w14:textId="77777777" w:rsidR="00434722" w:rsidRPr="009A3128" w:rsidRDefault="00ED31AA" w:rsidP="009A3128">
      <w:pPr>
        <w:pStyle w:val="NoSpacing"/>
        <w:numPr>
          <w:ilvl w:val="0"/>
          <w:numId w:val="6"/>
        </w:numPr>
        <w:jc w:val="both"/>
        <w:rPr>
          <w:rFonts w:eastAsia="Verdana" w:cstheme="minorHAnsi"/>
          <w:color w:val="000000"/>
          <w:sz w:val="22"/>
          <w:szCs w:val="22"/>
          <w:lang w:eastAsia="en-GB"/>
        </w:rPr>
      </w:pPr>
      <w:r w:rsidRPr="009A3128">
        <w:rPr>
          <w:rFonts w:eastAsia="Verdana" w:cstheme="minorHAnsi"/>
          <w:color w:val="000000"/>
          <w:sz w:val="22"/>
          <w:szCs w:val="22"/>
          <w:lang w:eastAsia="en-GB"/>
        </w:rPr>
        <w:lastRenderedPageBreak/>
        <w:t>Reports any problems, issues or errors made with work immediately to line manager and helps to solve or rectify the situation.</w:t>
      </w:r>
    </w:p>
    <w:p w14:paraId="61FBFF95" w14:textId="77777777" w:rsidR="009A3128" w:rsidRPr="009A3128" w:rsidRDefault="009A3128" w:rsidP="009A3128">
      <w:pPr>
        <w:pStyle w:val="NoSpacing"/>
        <w:jc w:val="both"/>
        <w:rPr>
          <w:rFonts w:eastAsia="Verdana" w:cstheme="minorHAnsi"/>
          <w:b/>
          <w:color w:val="008A9C"/>
          <w:sz w:val="22"/>
          <w:szCs w:val="22"/>
          <w:lang w:eastAsia="en-GB"/>
        </w:rPr>
      </w:pPr>
    </w:p>
    <w:p w14:paraId="1B88E9C6" w14:textId="77777777" w:rsidR="00434722" w:rsidRPr="009A3128" w:rsidRDefault="00434722"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 xml:space="preserve">Service Improvement </w:t>
      </w:r>
    </w:p>
    <w:p w14:paraId="6E7D00F5" w14:textId="77777777" w:rsidR="00ED31AA" w:rsidRPr="009A3128" w:rsidRDefault="00ED31AA" w:rsidP="009A3128">
      <w:pPr>
        <w:pStyle w:val="NoSpacing"/>
        <w:jc w:val="both"/>
        <w:rPr>
          <w:rFonts w:cstheme="minorHAnsi"/>
          <w:sz w:val="22"/>
          <w:szCs w:val="22"/>
          <w:lang w:eastAsia="en-GB"/>
        </w:rPr>
      </w:pPr>
      <w:r w:rsidRPr="009A3128">
        <w:rPr>
          <w:rFonts w:cstheme="minorHAnsi"/>
          <w:sz w:val="22"/>
          <w:szCs w:val="22"/>
          <w:lang w:eastAsia="en-GB"/>
        </w:rPr>
        <w:t>To improve services in the interests of the service users, carers and the organisation informed by current best practice guidance.</w:t>
      </w:r>
    </w:p>
    <w:p w14:paraId="4C9AA167" w14:textId="77777777" w:rsidR="00ED31AA" w:rsidRPr="009A3128" w:rsidRDefault="00ED31AA" w:rsidP="009A3128">
      <w:pPr>
        <w:pStyle w:val="NoSpacing"/>
        <w:numPr>
          <w:ilvl w:val="0"/>
          <w:numId w:val="7"/>
        </w:numPr>
        <w:jc w:val="both"/>
        <w:rPr>
          <w:rFonts w:eastAsia="Times New Roman" w:cstheme="minorHAnsi"/>
          <w:sz w:val="22"/>
          <w:szCs w:val="22"/>
          <w:lang w:eastAsia="en-GB"/>
        </w:rPr>
      </w:pPr>
      <w:r w:rsidRPr="009A3128">
        <w:rPr>
          <w:rFonts w:eastAsia="Times New Roman" w:cstheme="minorHAnsi"/>
          <w:sz w:val="22"/>
          <w:szCs w:val="22"/>
          <w:lang w:eastAsia="en-GB"/>
        </w:rPr>
        <w:t>Discusses with line manager changes that might need making to own work practice</w:t>
      </w:r>
    </w:p>
    <w:p w14:paraId="632EC38F" w14:textId="77777777" w:rsidR="00ED31AA" w:rsidRPr="009A3128" w:rsidRDefault="00ED31AA" w:rsidP="009A3128">
      <w:pPr>
        <w:pStyle w:val="NoSpacing"/>
        <w:numPr>
          <w:ilvl w:val="0"/>
          <w:numId w:val="7"/>
        </w:numPr>
        <w:jc w:val="both"/>
        <w:rPr>
          <w:rFonts w:eastAsia="Times New Roman" w:cstheme="minorHAnsi"/>
          <w:sz w:val="22"/>
          <w:szCs w:val="22"/>
          <w:lang w:eastAsia="en-GB"/>
        </w:rPr>
      </w:pPr>
      <w:r w:rsidRPr="009A3128">
        <w:rPr>
          <w:rFonts w:eastAsia="Times New Roman" w:cstheme="minorHAnsi"/>
          <w:sz w:val="22"/>
          <w:szCs w:val="22"/>
          <w:lang w:eastAsia="en-GB"/>
        </w:rPr>
        <w:t>Adapts own work, takes on new tasks as agreed and asks for help if needed</w:t>
      </w:r>
    </w:p>
    <w:p w14:paraId="1411284F" w14:textId="77777777" w:rsidR="00ED31AA" w:rsidRPr="009A3128" w:rsidRDefault="00ED31AA" w:rsidP="009A3128">
      <w:pPr>
        <w:pStyle w:val="NoSpacing"/>
        <w:numPr>
          <w:ilvl w:val="0"/>
          <w:numId w:val="7"/>
        </w:numPr>
        <w:jc w:val="both"/>
        <w:rPr>
          <w:rFonts w:eastAsia="Times New Roman" w:cstheme="minorHAnsi"/>
          <w:sz w:val="22"/>
          <w:szCs w:val="22"/>
          <w:lang w:eastAsia="en-GB"/>
        </w:rPr>
      </w:pPr>
      <w:r w:rsidRPr="009A3128">
        <w:rPr>
          <w:rFonts w:eastAsia="Times New Roman" w:cstheme="minorHAnsi"/>
          <w:sz w:val="22"/>
          <w:szCs w:val="22"/>
          <w:lang w:eastAsia="en-GB"/>
        </w:rPr>
        <w:t>Helps evaluate the service when asked to do so</w:t>
      </w:r>
    </w:p>
    <w:p w14:paraId="71440CA1" w14:textId="77777777" w:rsidR="00ED31AA" w:rsidRPr="009A3128" w:rsidRDefault="00ED31AA" w:rsidP="009A3128">
      <w:pPr>
        <w:pStyle w:val="NoSpacing"/>
        <w:numPr>
          <w:ilvl w:val="0"/>
          <w:numId w:val="7"/>
        </w:numPr>
        <w:jc w:val="both"/>
        <w:rPr>
          <w:rFonts w:eastAsia="Times New Roman" w:cstheme="minorHAnsi"/>
          <w:sz w:val="22"/>
          <w:szCs w:val="22"/>
          <w:lang w:eastAsia="en-GB"/>
        </w:rPr>
      </w:pPr>
      <w:r w:rsidRPr="009A3128">
        <w:rPr>
          <w:rFonts w:eastAsia="Times New Roman" w:cstheme="minorHAnsi"/>
          <w:sz w:val="22"/>
          <w:szCs w:val="22"/>
          <w:lang w:eastAsia="en-GB"/>
        </w:rPr>
        <w:t>Passes on any good ideas to improve services to line manager or appropriate person</w:t>
      </w:r>
    </w:p>
    <w:p w14:paraId="5AA56397" w14:textId="77777777" w:rsidR="00ED31AA" w:rsidRPr="009A3128" w:rsidRDefault="00ED31AA" w:rsidP="009A3128">
      <w:pPr>
        <w:pStyle w:val="NoSpacing"/>
        <w:numPr>
          <w:ilvl w:val="0"/>
          <w:numId w:val="7"/>
        </w:numPr>
        <w:jc w:val="both"/>
        <w:rPr>
          <w:rFonts w:cstheme="minorHAnsi"/>
          <w:sz w:val="22"/>
          <w:szCs w:val="22"/>
          <w:lang w:eastAsia="en-GB"/>
        </w:rPr>
      </w:pPr>
      <w:r w:rsidRPr="009A3128">
        <w:rPr>
          <w:rFonts w:cstheme="minorHAnsi"/>
          <w:sz w:val="22"/>
          <w:szCs w:val="22"/>
          <w:lang w:eastAsia="en-GB"/>
        </w:rPr>
        <w:t>Alerts manager if new ways of working, polices or strategies are having a negative impact on the service given to users or the public.</w:t>
      </w:r>
    </w:p>
    <w:p w14:paraId="15EA6F4D" w14:textId="77777777" w:rsidR="00ED31AA" w:rsidRPr="009A3128" w:rsidRDefault="00ED31AA" w:rsidP="009A3128">
      <w:pPr>
        <w:pStyle w:val="NoSpacing"/>
        <w:ind w:left="360"/>
        <w:jc w:val="both"/>
        <w:rPr>
          <w:rFonts w:cstheme="minorHAnsi"/>
          <w:sz w:val="22"/>
          <w:szCs w:val="22"/>
          <w:lang w:eastAsia="en-GB"/>
        </w:rPr>
      </w:pPr>
    </w:p>
    <w:p w14:paraId="5DBC8F79" w14:textId="77777777" w:rsidR="00ED31AA" w:rsidRPr="009A3128" w:rsidRDefault="00ED31AA"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 xml:space="preserve">Relationships </w:t>
      </w:r>
    </w:p>
    <w:p w14:paraId="25D8FF22" w14:textId="77777777" w:rsidR="00ED31AA" w:rsidRPr="009A3128" w:rsidRDefault="00ED31AA"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Day to day contact with:</w:t>
      </w:r>
    </w:p>
    <w:p w14:paraId="10C07D97" w14:textId="77777777" w:rsidR="002909BD" w:rsidRPr="009A3128" w:rsidRDefault="002909BD" w:rsidP="009A3128">
      <w:pPr>
        <w:numPr>
          <w:ilvl w:val="0"/>
          <w:numId w:val="13"/>
        </w:numPr>
        <w:tabs>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both"/>
        <w:rPr>
          <w:rFonts w:eastAsia="Times New Roman" w:cstheme="minorHAnsi"/>
          <w:color w:val="000000"/>
          <w:sz w:val="22"/>
          <w:szCs w:val="22"/>
          <w:lang w:val="en-US"/>
        </w:rPr>
      </w:pPr>
      <w:r w:rsidRPr="009A3128">
        <w:rPr>
          <w:rFonts w:eastAsia="Times New Roman" w:cstheme="minorHAnsi"/>
          <w:color w:val="000000"/>
          <w:sz w:val="22"/>
          <w:szCs w:val="22"/>
          <w:lang w:val="en-US"/>
        </w:rPr>
        <w:t xml:space="preserve">Senior Management Team and Responsible Clinician </w:t>
      </w:r>
    </w:p>
    <w:p w14:paraId="439ED336" w14:textId="77777777" w:rsidR="002909BD" w:rsidRPr="009A3128" w:rsidRDefault="002909BD" w:rsidP="009A3128">
      <w:pPr>
        <w:numPr>
          <w:ilvl w:val="0"/>
          <w:numId w:val="13"/>
        </w:num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both"/>
        <w:rPr>
          <w:rFonts w:eastAsia="Times New Roman" w:cstheme="minorHAnsi"/>
          <w:color w:val="000000"/>
          <w:sz w:val="22"/>
          <w:szCs w:val="22"/>
          <w:lang w:val="en-US"/>
        </w:rPr>
      </w:pPr>
      <w:r w:rsidRPr="009A3128">
        <w:rPr>
          <w:rFonts w:eastAsia="Times New Roman" w:cstheme="minorHAnsi"/>
          <w:color w:val="000000"/>
          <w:sz w:val="22"/>
          <w:szCs w:val="22"/>
          <w:lang w:val="en-US"/>
        </w:rPr>
        <w:t>Administration Team</w:t>
      </w:r>
    </w:p>
    <w:p w14:paraId="3F1991CA" w14:textId="77777777" w:rsidR="002909BD" w:rsidRPr="009A3128" w:rsidRDefault="002909BD" w:rsidP="009A3128">
      <w:pPr>
        <w:numPr>
          <w:ilvl w:val="0"/>
          <w:numId w:val="13"/>
        </w:numPr>
        <w:tabs>
          <w:tab w:val="left" w:pos="0"/>
          <w:tab w:val="left" w:pos="46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both"/>
        <w:rPr>
          <w:rFonts w:eastAsia="Times New Roman" w:cstheme="minorHAnsi"/>
          <w:color w:val="000000"/>
          <w:sz w:val="22"/>
          <w:szCs w:val="22"/>
          <w:lang w:val="en-US"/>
        </w:rPr>
      </w:pPr>
      <w:r w:rsidRPr="009A3128">
        <w:rPr>
          <w:rFonts w:eastAsia="Times New Roman" w:cstheme="minorHAnsi"/>
          <w:color w:val="000000"/>
          <w:sz w:val="22"/>
          <w:szCs w:val="22"/>
          <w:lang w:val="en-US"/>
        </w:rPr>
        <w:t xml:space="preserve">External professionals; care co-ordinators, funders, solicitors, social workers, advocate </w:t>
      </w:r>
    </w:p>
    <w:p w14:paraId="52FABDAF" w14:textId="77777777" w:rsidR="002909BD" w:rsidRPr="009A3128" w:rsidRDefault="002909BD" w:rsidP="009A3128">
      <w:pPr>
        <w:numPr>
          <w:ilvl w:val="0"/>
          <w:numId w:val="13"/>
        </w:num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both"/>
        <w:rPr>
          <w:rFonts w:eastAsia="Times New Roman" w:cstheme="minorHAnsi"/>
          <w:color w:val="000000"/>
          <w:sz w:val="22"/>
          <w:szCs w:val="22"/>
          <w:lang w:val="en-US"/>
        </w:rPr>
      </w:pPr>
      <w:r w:rsidRPr="009A3128">
        <w:rPr>
          <w:rFonts w:eastAsia="Times New Roman" w:cstheme="minorHAnsi"/>
          <w:color w:val="000000"/>
          <w:sz w:val="22"/>
          <w:szCs w:val="22"/>
          <w:lang w:val="en-US"/>
        </w:rPr>
        <w:t>Recovery Workers</w:t>
      </w:r>
    </w:p>
    <w:p w14:paraId="784BD177" w14:textId="77777777" w:rsidR="002909BD" w:rsidRPr="009A3128" w:rsidRDefault="002909BD" w:rsidP="009A3128">
      <w:pPr>
        <w:numPr>
          <w:ilvl w:val="0"/>
          <w:numId w:val="13"/>
        </w:num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jc w:val="both"/>
        <w:rPr>
          <w:rFonts w:eastAsia="Times New Roman" w:cstheme="minorHAnsi"/>
          <w:color w:val="000000"/>
          <w:sz w:val="22"/>
          <w:szCs w:val="22"/>
          <w:lang w:val="en-US"/>
        </w:rPr>
      </w:pPr>
      <w:r w:rsidRPr="009A3128">
        <w:rPr>
          <w:rFonts w:eastAsia="Times New Roman" w:cstheme="minorHAnsi"/>
          <w:color w:val="000000"/>
          <w:sz w:val="22"/>
          <w:szCs w:val="22"/>
          <w:lang w:val="en-US"/>
        </w:rPr>
        <w:t>Reception</w:t>
      </w:r>
    </w:p>
    <w:p w14:paraId="0FAFBBD8" w14:textId="77777777" w:rsidR="00ED31AA" w:rsidRPr="009A3128" w:rsidRDefault="00ED31AA" w:rsidP="009A3128">
      <w:pPr>
        <w:pStyle w:val="NoSpacing"/>
        <w:ind w:left="360"/>
        <w:jc w:val="both"/>
        <w:rPr>
          <w:rFonts w:cstheme="minorHAnsi"/>
          <w:sz w:val="22"/>
          <w:szCs w:val="22"/>
          <w:lang w:eastAsia="en-GB"/>
        </w:rPr>
      </w:pPr>
    </w:p>
    <w:p w14:paraId="63C5F973" w14:textId="77777777" w:rsidR="00ED31AA" w:rsidRPr="009A3128" w:rsidRDefault="00ED31AA" w:rsidP="009A3128">
      <w:pPr>
        <w:pStyle w:val="NoSpacing"/>
        <w:jc w:val="both"/>
        <w:rPr>
          <w:rFonts w:eastAsia="Verdana" w:cstheme="minorHAnsi"/>
          <w:b/>
          <w:color w:val="008A9C"/>
          <w:sz w:val="22"/>
          <w:szCs w:val="22"/>
          <w:lang w:eastAsia="en-GB"/>
        </w:rPr>
      </w:pPr>
      <w:r w:rsidRPr="009A3128">
        <w:rPr>
          <w:rFonts w:eastAsia="Verdana" w:cstheme="minorHAnsi"/>
          <w:b/>
          <w:color w:val="008A9C"/>
          <w:sz w:val="22"/>
          <w:szCs w:val="22"/>
          <w:lang w:eastAsia="en-GB"/>
        </w:rPr>
        <w:t xml:space="preserve">About Our Benefits </w:t>
      </w:r>
    </w:p>
    <w:p w14:paraId="3CFFA285" w14:textId="77777777" w:rsidR="00ED31AA" w:rsidRPr="009A3128" w:rsidRDefault="00ED31AA" w:rsidP="009A3128">
      <w:pPr>
        <w:spacing w:line="250" w:lineRule="auto"/>
        <w:jc w:val="both"/>
        <w:rPr>
          <w:rFonts w:eastAsia="Verdana" w:cstheme="minorHAnsi"/>
          <w:color w:val="000000"/>
          <w:sz w:val="22"/>
          <w:szCs w:val="22"/>
          <w:lang w:eastAsia="en-GB"/>
        </w:rPr>
      </w:pPr>
      <w:r w:rsidRPr="009A3128">
        <w:rPr>
          <w:rFonts w:eastAsia="Verdana" w:cstheme="minorHAnsi"/>
          <w:color w:val="000000"/>
          <w:sz w:val="22"/>
          <w:szCs w:val="22"/>
          <w:lang w:eastAsia="en-GB"/>
        </w:rPr>
        <w:t xml:space="preserve">In return for your expertise and hard work, we offer a wide range of benefits:  </w:t>
      </w:r>
    </w:p>
    <w:p w14:paraId="360A97D1" w14:textId="77777777" w:rsidR="00ED31AA" w:rsidRPr="009A3128" w:rsidRDefault="00ED31AA" w:rsidP="009A3128">
      <w:pPr>
        <w:pStyle w:val="NoSpacing"/>
        <w:numPr>
          <w:ilvl w:val="0"/>
          <w:numId w:val="8"/>
        </w:numPr>
        <w:jc w:val="both"/>
        <w:rPr>
          <w:rFonts w:cstheme="minorHAnsi"/>
          <w:sz w:val="22"/>
          <w:szCs w:val="22"/>
          <w:lang w:eastAsia="en-GB"/>
        </w:rPr>
      </w:pPr>
      <w:r w:rsidRPr="009A3128">
        <w:rPr>
          <w:rFonts w:cstheme="minorHAnsi"/>
          <w:sz w:val="22"/>
          <w:szCs w:val="22"/>
          <w:lang w:eastAsia="en-GB"/>
        </w:rPr>
        <w:t xml:space="preserve">25 days annual leave plus bank holidays (at commencement of employment) </w:t>
      </w:r>
    </w:p>
    <w:p w14:paraId="4F6EFC0D" w14:textId="77777777" w:rsidR="00ED31AA" w:rsidRPr="009A3128" w:rsidRDefault="00ED31AA" w:rsidP="009A3128">
      <w:pPr>
        <w:pStyle w:val="NoSpacing"/>
        <w:numPr>
          <w:ilvl w:val="0"/>
          <w:numId w:val="8"/>
        </w:numPr>
        <w:jc w:val="both"/>
        <w:rPr>
          <w:rFonts w:cstheme="minorHAnsi"/>
          <w:sz w:val="22"/>
          <w:szCs w:val="22"/>
          <w:lang w:eastAsia="en-GB"/>
        </w:rPr>
      </w:pPr>
      <w:r w:rsidRPr="009A3128">
        <w:rPr>
          <w:rFonts w:cstheme="minorHAnsi"/>
          <w:sz w:val="22"/>
          <w:szCs w:val="22"/>
          <w:lang w:eastAsia="en-GB"/>
        </w:rPr>
        <w:t>Birthday leave</w:t>
      </w:r>
    </w:p>
    <w:p w14:paraId="6FC8515E" w14:textId="77777777" w:rsidR="00ED31AA" w:rsidRPr="009A3128" w:rsidRDefault="00ED31AA" w:rsidP="009A3128">
      <w:pPr>
        <w:pStyle w:val="NoSpacing"/>
        <w:numPr>
          <w:ilvl w:val="0"/>
          <w:numId w:val="8"/>
        </w:numPr>
        <w:jc w:val="both"/>
        <w:rPr>
          <w:rFonts w:cstheme="minorHAnsi"/>
          <w:sz w:val="22"/>
          <w:szCs w:val="22"/>
          <w:lang w:eastAsia="en-GB"/>
        </w:rPr>
      </w:pPr>
      <w:r w:rsidRPr="009A3128">
        <w:rPr>
          <w:rFonts w:cstheme="minorHAnsi"/>
          <w:sz w:val="22"/>
          <w:szCs w:val="22"/>
          <w:lang w:eastAsia="en-GB"/>
        </w:rPr>
        <w:t xml:space="preserve">A Group Personal Pension Plan (GPPP) </w:t>
      </w:r>
    </w:p>
    <w:p w14:paraId="72E66A66" w14:textId="77777777" w:rsidR="00ED31AA" w:rsidRPr="009A3128" w:rsidRDefault="00ED31AA" w:rsidP="009A3128">
      <w:pPr>
        <w:pStyle w:val="NoSpacing"/>
        <w:numPr>
          <w:ilvl w:val="0"/>
          <w:numId w:val="8"/>
        </w:numPr>
        <w:jc w:val="both"/>
        <w:rPr>
          <w:rFonts w:cstheme="minorHAnsi"/>
          <w:sz w:val="22"/>
          <w:szCs w:val="22"/>
          <w:lang w:eastAsia="en-GB"/>
        </w:rPr>
      </w:pPr>
      <w:r w:rsidRPr="009A3128">
        <w:rPr>
          <w:rFonts w:cstheme="minorHAnsi"/>
          <w:sz w:val="22"/>
          <w:szCs w:val="22"/>
          <w:lang w:eastAsia="en-GB"/>
        </w:rPr>
        <w:t xml:space="preserve">Free meals while on duty </w:t>
      </w:r>
    </w:p>
    <w:p w14:paraId="0C8CB096" w14:textId="77777777" w:rsidR="00ED31AA" w:rsidRPr="009A3128" w:rsidRDefault="00ED31AA" w:rsidP="009A3128">
      <w:pPr>
        <w:pStyle w:val="NoSpacing"/>
        <w:numPr>
          <w:ilvl w:val="0"/>
          <w:numId w:val="8"/>
        </w:numPr>
        <w:jc w:val="both"/>
        <w:rPr>
          <w:rFonts w:cstheme="minorHAnsi"/>
          <w:sz w:val="22"/>
          <w:szCs w:val="22"/>
          <w:lang w:eastAsia="en-GB"/>
        </w:rPr>
      </w:pPr>
      <w:r w:rsidRPr="009A3128">
        <w:rPr>
          <w:rFonts w:cstheme="minorHAnsi"/>
          <w:sz w:val="22"/>
          <w:szCs w:val="22"/>
          <w:lang w:eastAsia="en-GB"/>
        </w:rPr>
        <w:t xml:space="preserve">Employee Assistance Services </w:t>
      </w:r>
    </w:p>
    <w:p w14:paraId="0C5F22C4" w14:textId="77777777" w:rsidR="00ED31AA" w:rsidRPr="009A3128" w:rsidRDefault="00ED31AA" w:rsidP="009A3128">
      <w:pPr>
        <w:pStyle w:val="NoSpacing"/>
        <w:numPr>
          <w:ilvl w:val="0"/>
          <w:numId w:val="8"/>
        </w:numPr>
        <w:jc w:val="both"/>
        <w:rPr>
          <w:rFonts w:cstheme="minorHAnsi"/>
          <w:sz w:val="22"/>
          <w:szCs w:val="22"/>
          <w:lang w:eastAsia="en-GB"/>
        </w:rPr>
      </w:pPr>
      <w:r w:rsidRPr="009A3128">
        <w:rPr>
          <w:rFonts w:cstheme="minorHAnsi"/>
          <w:sz w:val="22"/>
          <w:szCs w:val="22"/>
          <w:lang w:eastAsia="en-GB"/>
        </w:rPr>
        <w:t xml:space="preserve">Continuous learning and development </w:t>
      </w:r>
    </w:p>
    <w:p w14:paraId="38C57C7D" w14:textId="77777777" w:rsidR="00ED31AA" w:rsidRPr="009A3128" w:rsidRDefault="00ED31AA" w:rsidP="009A3128">
      <w:pPr>
        <w:pStyle w:val="NoSpacing"/>
        <w:numPr>
          <w:ilvl w:val="0"/>
          <w:numId w:val="8"/>
        </w:numPr>
        <w:jc w:val="both"/>
        <w:rPr>
          <w:rFonts w:eastAsia="Verdana" w:cstheme="minorHAnsi"/>
          <w:sz w:val="22"/>
          <w:szCs w:val="22"/>
          <w:lang w:val="en-US" w:eastAsia="fr-FR"/>
        </w:rPr>
      </w:pPr>
      <w:r w:rsidRPr="009A3128">
        <w:rPr>
          <w:rFonts w:eastAsia="Verdana" w:cstheme="minorHAnsi"/>
          <w:sz w:val="22"/>
          <w:szCs w:val="22"/>
          <w:lang w:val="en-US" w:eastAsia="fr-FR"/>
        </w:rPr>
        <w:t xml:space="preserve">Career development </w:t>
      </w:r>
    </w:p>
    <w:p w14:paraId="0B45A599" w14:textId="77777777" w:rsidR="00ED31AA" w:rsidRPr="009A3128" w:rsidRDefault="00ED31AA" w:rsidP="009A3128">
      <w:pPr>
        <w:pStyle w:val="NoSpacing"/>
        <w:numPr>
          <w:ilvl w:val="0"/>
          <w:numId w:val="8"/>
        </w:numPr>
        <w:jc w:val="both"/>
        <w:rPr>
          <w:rFonts w:eastAsia="Verdana" w:cstheme="minorHAnsi"/>
          <w:sz w:val="22"/>
          <w:szCs w:val="22"/>
          <w:lang w:eastAsia="en-GB"/>
        </w:rPr>
      </w:pPr>
      <w:r w:rsidRPr="009A3128">
        <w:rPr>
          <w:rFonts w:eastAsia="Verdana" w:cstheme="minorHAnsi"/>
          <w:sz w:val="22"/>
          <w:szCs w:val="22"/>
          <w:lang w:val="en-US" w:eastAsia="fr-FR"/>
        </w:rPr>
        <w:t>Voluntary Benefits</w:t>
      </w:r>
    </w:p>
    <w:p w14:paraId="09EE9E6D" w14:textId="77777777" w:rsidR="00434722" w:rsidRPr="009A3128" w:rsidRDefault="00434722" w:rsidP="009A3128">
      <w:pPr>
        <w:spacing w:after="106" w:line="250" w:lineRule="auto"/>
        <w:contextualSpacing/>
        <w:jc w:val="both"/>
        <w:rPr>
          <w:rFonts w:eastAsia="Verdana" w:cstheme="minorHAnsi"/>
          <w:color w:val="000000"/>
          <w:sz w:val="22"/>
          <w:szCs w:val="22"/>
          <w:lang w:eastAsia="en-GB"/>
        </w:rPr>
      </w:pPr>
    </w:p>
    <w:p w14:paraId="224065C9" w14:textId="77777777" w:rsidR="00434722" w:rsidRPr="009A3128" w:rsidRDefault="00434722" w:rsidP="009A3128">
      <w:pPr>
        <w:pStyle w:val="NoSpacing"/>
        <w:jc w:val="both"/>
        <w:rPr>
          <w:rFonts w:eastAsia="Verdana" w:cstheme="minorHAnsi"/>
          <w:b/>
          <w:color w:val="008A9C"/>
          <w:sz w:val="22"/>
          <w:szCs w:val="22"/>
          <w:lang w:eastAsia="en-GB"/>
        </w:rPr>
      </w:pPr>
    </w:p>
    <w:p w14:paraId="1B8D8D9D" w14:textId="77777777" w:rsidR="00434722" w:rsidRPr="009A3128" w:rsidRDefault="00434722" w:rsidP="009A3128">
      <w:pPr>
        <w:pStyle w:val="BodyText2"/>
        <w:jc w:val="both"/>
        <w:rPr>
          <w:rFonts w:asciiTheme="minorHAnsi" w:hAnsiTheme="minorHAnsi" w:cstheme="minorHAnsi"/>
          <w:sz w:val="22"/>
          <w:szCs w:val="22"/>
        </w:rPr>
      </w:pPr>
    </w:p>
    <w:p w14:paraId="207E7F5A" w14:textId="77777777" w:rsidR="00434722" w:rsidRPr="009A3128" w:rsidRDefault="00434722" w:rsidP="009A3128">
      <w:pPr>
        <w:pStyle w:val="NoSpacing"/>
        <w:jc w:val="both"/>
        <w:rPr>
          <w:rFonts w:cstheme="minorHAnsi"/>
          <w:sz w:val="22"/>
          <w:szCs w:val="22"/>
        </w:rPr>
      </w:pPr>
    </w:p>
    <w:p w14:paraId="2FE865D4" w14:textId="77777777" w:rsidR="00B366A5" w:rsidRDefault="00B366A5"/>
    <w:sectPr w:rsidR="00B366A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9497" w14:textId="77777777" w:rsidR="00D75D3B" w:rsidRDefault="00D75D3B" w:rsidP="008876DF">
      <w:r>
        <w:separator/>
      </w:r>
    </w:p>
  </w:endnote>
  <w:endnote w:type="continuationSeparator" w:id="0">
    <w:p w14:paraId="582C4CED" w14:textId="77777777" w:rsidR="00D75D3B" w:rsidRDefault="00D75D3B" w:rsidP="0088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75075" w14:textId="77777777" w:rsidR="00D75D3B" w:rsidRDefault="00D75D3B" w:rsidP="008876DF">
      <w:r>
        <w:separator/>
      </w:r>
    </w:p>
  </w:footnote>
  <w:footnote w:type="continuationSeparator" w:id="0">
    <w:p w14:paraId="192F3DF4" w14:textId="77777777" w:rsidR="00D75D3B" w:rsidRDefault="00D75D3B" w:rsidP="00887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39C7" w14:textId="77777777" w:rsidR="008876DF" w:rsidRDefault="008876DF">
    <w:pPr>
      <w:pStyle w:val="Header"/>
    </w:pPr>
  </w:p>
  <w:p w14:paraId="513361CE" w14:textId="77777777" w:rsidR="008876DF" w:rsidRDefault="008876DF">
    <w:pPr>
      <w:pStyle w:val="Header"/>
    </w:pPr>
  </w:p>
  <w:p w14:paraId="3B3C05DC" w14:textId="77777777" w:rsidR="008876DF" w:rsidRDefault="008876DF">
    <w:pPr>
      <w:pStyle w:val="Header"/>
    </w:pPr>
  </w:p>
  <w:p w14:paraId="08B9A397" w14:textId="77777777" w:rsidR="008876DF" w:rsidRPr="00C907F0" w:rsidRDefault="008876DF" w:rsidP="0070294D">
    <w:pPr>
      <w:pStyle w:val="Header"/>
      <w:rPr>
        <w:b/>
        <w:sz w:val="32"/>
      </w:rPr>
    </w:pPr>
    <w:r w:rsidRPr="00C907F0">
      <w:rPr>
        <w:b/>
        <w:noProof/>
        <w:sz w:val="32"/>
        <w:lang w:eastAsia="en-GB"/>
      </w:rPr>
      <w:drawing>
        <wp:anchor distT="0" distB="0" distL="114300" distR="114300" simplePos="0" relativeHeight="251659264" behindDoc="1" locked="1" layoutInCell="1" allowOverlap="1" wp14:anchorId="77F633A3" wp14:editId="3B27E5F5">
          <wp:simplePos x="0" y="0"/>
          <wp:positionH relativeFrom="page">
            <wp:posOffset>114300</wp:posOffset>
          </wp:positionH>
          <wp:positionV relativeFrom="page">
            <wp:posOffset>39370</wp:posOffset>
          </wp:positionV>
          <wp:extent cx="2054225" cy="13569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 Lhead A4 PIC Sites 2017 1.pdf"/>
                  <pic:cNvPicPr/>
                </pic:nvPicPr>
                <pic:blipFill rotWithShape="1">
                  <a:blip r:embed="rId1">
                    <a:extLst>
                      <a:ext uri="{28A0092B-C50C-407E-A947-70E740481C1C}">
                        <a14:useLocalDpi xmlns:a14="http://schemas.microsoft.com/office/drawing/2010/main" val="0"/>
                      </a:ext>
                    </a:extLst>
                  </a:blip>
                  <a:srcRect l="2622" t="2194" r="70337" b="85168"/>
                  <a:stretch/>
                </pic:blipFill>
                <pic:spPr bwMode="auto">
                  <a:xfrm>
                    <a:off x="0" y="0"/>
                    <a:ext cx="2054225" cy="1356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7F0" w:rsidRPr="00C907F0">
      <w:rPr>
        <w:b/>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72F4"/>
    <w:multiLevelType w:val="hybridMultilevel"/>
    <w:tmpl w:val="A5AC34F0"/>
    <w:lvl w:ilvl="0" w:tplc="AD147AB8">
      <w:start w:val="1"/>
      <w:numFmt w:val="bullet"/>
      <w:lvlText w:val=""/>
      <w:lvlJc w:val="left"/>
      <w:pPr>
        <w:ind w:left="360" w:hanging="360"/>
      </w:pPr>
      <w:rPr>
        <w:rFonts w:ascii="Symbol" w:hAnsi="Symbol" w:hint="default"/>
        <w:color w:val="008A9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B215E"/>
    <w:multiLevelType w:val="hybridMultilevel"/>
    <w:tmpl w:val="A5EE27F4"/>
    <w:lvl w:ilvl="0" w:tplc="AD147AB8">
      <w:start w:val="1"/>
      <w:numFmt w:val="bullet"/>
      <w:lvlText w:val=""/>
      <w:lvlJc w:val="left"/>
      <w:pPr>
        <w:ind w:left="936" w:hanging="360"/>
      </w:pPr>
      <w:rPr>
        <w:rFonts w:ascii="Symbol" w:hAnsi="Symbol" w:hint="default"/>
        <w:color w:val="008A9C"/>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 w15:restartNumberingAfterBreak="0">
    <w:nsid w:val="0ADA6C12"/>
    <w:multiLevelType w:val="hybridMultilevel"/>
    <w:tmpl w:val="9CAC0A0C"/>
    <w:lvl w:ilvl="0" w:tplc="A4D290C0">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0359F"/>
    <w:multiLevelType w:val="hybridMultilevel"/>
    <w:tmpl w:val="A0E057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5E6DF6"/>
    <w:multiLevelType w:val="hybridMultilevel"/>
    <w:tmpl w:val="AB961D30"/>
    <w:lvl w:ilvl="0" w:tplc="398AE6BA">
      <w:start w:val="1"/>
      <w:numFmt w:val="bullet"/>
      <w:lvlText w:val=""/>
      <w:lvlJc w:val="left"/>
      <w:pPr>
        <w:ind w:left="360" w:hanging="360"/>
      </w:pPr>
      <w:rPr>
        <w:rFonts w:ascii="Symbol" w:hAnsi="Symbol" w:hint="default"/>
        <w:color w:val="66CCF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51D3F6A"/>
    <w:multiLevelType w:val="hybridMultilevel"/>
    <w:tmpl w:val="035AD406"/>
    <w:lvl w:ilvl="0" w:tplc="AD147AB8">
      <w:start w:val="1"/>
      <w:numFmt w:val="bullet"/>
      <w:lvlText w:val=""/>
      <w:lvlJc w:val="left"/>
      <w:pPr>
        <w:ind w:left="360" w:hanging="360"/>
      </w:pPr>
      <w:rPr>
        <w:rFonts w:ascii="Symbol" w:hAnsi="Symbol" w:hint="default"/>
        <w:color w:val="008A9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6FE421E"/>
    <w:multiLevelType w:val="hybridMultilevel"/>
    <w:tmpl w:val="74849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F4765A"/>
    <w:multiLevelType w:val="hybridMultilevel"/>
    <w:tmpl w:val="7ADCDF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64AB2E22"/>
    <w:multiLevelType w:val="hybridMultilevel"/>
    <w:tmpl w:val="27A09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D855230"/>
    <w:multiLevelType w:val="hybridMultilevel"/>
    <w:tmpl w:val="9B8EF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C10CE3"/>
    <w:multiLevelType w:val="hybridMultilevel"/>
    <w:tmpl w:val="000AB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3B525F7"/>
    <w:multiLevelType w:val="hybridMultilevel"/>
    <w:tmpl w:val="80F4B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5190B3A"/>
    <w:multiLevelType w:val="hybridMultilevel"/>
    <w:tmpl w:val="B420D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CF34ADF"/>
    <w:multiLevelType w:val="hybridMultilevel"/>
    <w:tmpl w:val="CF92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7C26BB"/>
    <w:multiLevelType w:val="hybridMultilevel"/>
    <w:tmpl w:val="C2E6A84C"/>
    <w:lvl w:ilvl="0" w:tplc="B0902F8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556703272">
    <w:abstractNumId w:val="1"/>
  </w:num>
  <w:num w:numId="2" w16cid:durableId="1742874025">
    <w:abstractNumId w:val="0"/>
  </w:num>
  <w:num w:numId="3" w16cid:durableId="767848318">
    <w:abstractNumId w:val="5"/>
  </w:num>
  <w:num w:numId="4" w16cid:durableId="1925069648">
    <w:abstractNumId w:val="13"/>
  </w:num>
  <w:num w:numId="5" w16cid:durableId="477766858">
    <w:abstractNumId w:val="4"/>
  </w:num>
  <w:num w:numId="6" w16cid:durableId="518082839">
    <w:abstractNumId w:val="12"/>
  </w:num>
  <w:num w:numId="7" w16cid:durableId="1603610876">
    <w:abstractNumId w:val="10"/>
  </w:num>
  <w:num w:numId="8" w16cid:durableId="503713995">
    <w:abstractNumId w:val="11"/>
  </w:num>
  <w:num w:numId="9" w16cid:durableId="56785911">
    <w:abstractNumId w:val="7"/>
  </w:num>
  <w:num w:numId="10" w16cid:durableId="1801192152">
    <w:abstractNumId w:val="7"/>
  </w:num>
  <w:num w:numId="11" w16cid:durableId="687025963">
    <w:abstractNumId w:val="9"/>
  </w:num>
  <w:num w:numId="12" w16cid:durableId="2127456502">
    <w:abstractNumId w:val="2"/>
  </w:num>
  <w:num w:numId="13" w16cid:durableId="985548302">
    <w:abstractNumId w:val="14"/>
  </w:num>
  <w:num w:numId="14" w16cid:durableId="680011513">
    <w:abstractNumId w:val="8"/>
  </w:num>
  <w:num w:numId="15" w16cid:durableId="250623547">
    <w:abstractNumId w:val="3"/>
  </w:num>
  <w:num w:numId="16" w16cid:durableId="1843425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6DF"/>
    <w:rsid w:val="00027FEF"/>
    <w:rsid w:val="000C7EF6"/>
    <w:rsid w:val="00125974"/>
    <w:rsid w:val="00161106"/>
    <w:rsid w:val="002909BD"/>
    <w:rsid w:val="002B6C44"/>
    <w:rsid w:val="00317A46"/>
    <w:rsid w:val="00326EF2"/>
    <w:rsid w:val="00434722"/>
    <w:rsid w:val="004E2C4C"/>
    <w:rsid w:val="0070294D"/>
    <w:rsid w:val="007B57DB"/>
    <w:rsid w:val="007D5DD9"/>
    <w:rsid w:val="00801F1E"/>
    <w:rsid w:val="008876DF"/>
    <w:rsid w:val="009A3128"/>
    <w:rsid w:val="00A91943"/>
    <w:rsid w:val="00B366A5"/>
    <w:rsid w:val="00B838F8"/>
    <w:rsid w:val="00C30EDF"/>
    <w:rsid w:val="00C907F0"/>
    <w:rsid w:val="00CF3ECC"/>
    <w:rsid w:val="00D75D3B"/>
    <w:rsid w:val="00DC06A5"/>
    <w:rsid w:val="00E7262B"/>
    <w:rsid w:val="00ED31AA"/>
    <w:rsid w:val="00EE1CFE"/>
    <w:rsid w:val="00EE743F"/>
    <w:rsid w:val="00F13672"/>
    <w:rsid w:val="00F56762"/>
    <w:rsid w:val="00F83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5EBB"/>
  <w15:chartTrackingRefBased/>
  <w15:docId w15:val="{7B7EB920-B19F-4BC0-96BF-886435918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F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6DF"/>
    <w:pPr>
      <w:tabs>
        <w:tab w:val="center" w:pos="4513"/>
        <w:tab w:val="right" w:pos="9026"/>
      </w:tabs>
    </w:pPr>
  </w:style>
  <w:style w:type="character" w:customStyle="1" w:styleId="HeaderChar">
    <w:name w:val="Header Char"/>
    <w:basedOn w:val="DefaultParagraphFont"/>
    <w:link w:val="Header"/>
    <w:uiPriority w:val="99"/>
    <w:rsid w:val="008876DF"/>
  </w:style>
  <w:style w:type="paragraph" w:styleId="Footer">
    <w:name w:val="footer"/>
    <w:basedOn w:val="Normal"/>
    <w:link w:val="FooterChar"/>
    <w:uiPriority w:val="99"/>
    <w:unhideWhenUsed/>
    <w:rsid w:val="008876DF"/>
    <w:pPr>
      <w:tabs>
        <w:tab w:val="center" w:pos="4513"/>
        <w:tab w:val="right" w:pos="9026"/>
      </w:tabs>
    </w:pPr>
  </w:style>
  <w:style w:type="character" w:customStyle="1" w:styleId="FooterChar">
    <w:name w:val="Footer Char"/>
    <w:basedOn w:val="DefaultParagraphFont"/>
    <w:link w:val="Footer"/>
    <w:uiPriority w:val="99"/>
    <w:rsid w:val="008876DF"/>
  </w:style>
  <w:style w:type="paragraph" w:styleId="NoSpacing">
    <w:name w:val="No Spacing"/>
    <w:uiPriority w:val="1"/>
    <w:qFormat/>
    <w:rsid w:val="00434722"/>
    <w:pPr>
      <w:spacing w:after="0" w:line="240" w:lineRule="auto"/>
    </w:pPr>
    <w:rPr>
      <w:sz w:val="24"/>
      <w:szCs w:val="24"/>
    </w:rPr>
  </w:style>
  <w:style w:type="table" w:styleId="TableGrid">
    <w:name w:val="Table Grid"/>
    <w:basedOn w:val="TableNormal"/>
    <w:uiPriority w:val="39"/>
    <w:rsid w:val="0043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4722"/>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rsid w:val="00434722"/>
    <w:rPr>
      <w:rFonts w:ascii="Verdana" w:eastAsia="Times New Roman" w:hAnsi="Verdana" w:cs="Times New Roman"/>
      <w:sz w:val="20"/>
      <w:szCs w:val="20"/>
    </w:rPr>
  </w:style>
  <w:style w:type="character" w:customStyle="1" w:styleId="BodyText2Char">
    <w:name w:val="Body Text 2 Char"/>
    <w:basedOn w:val="DefaultParagraphFont"/>
    <w:link w:val="BodyText2"/>
    <w:rsid w:val="00434722"/>
    <w:rPr>
      <w:rFonts w:ascii="Verdana" w:eastAsia="Times New Roman" w:hAnsi="Verdana" w:cs="Times New Roman"/>
      <w:sz w:val="20"/>
      <w:szCs w:val="20"/>
    </w:rPr>
  </w:style>
  <w:style w:type="paragraph" w:styleId="ListParagraph">
    <w:name w:val="List Paragraph"/>
    <w:basedOn w:val="Normal"/>
    <w:uiPriority w:val="34"/>
    <w:qFormat/>
    <w:rsid w:val="00434722"/>
    <w:pPr>
      <w:ind w:left="720"/>
    </w:pPr>
    <w:rPr>
      <w:rFonts w:ascii="Calibri" w:hAnsi="Calibri" w:cs="Calibri"/>
      <w:sz w:val="22"/>
      <w:szCs w:val="22"/>
    </w:rPr>
  </w:style>
  <w:style w:type="character" w:styleId="Hyperlink">
    <w:name w:val="Hyperlink"/>
    <w:basedOn w:val="DefaultParagraphFont"/>
    <w:uiPriority w:val="99"/>
    <w:semiHidden/>
    <w:unhideWhenUsed/>
    <w:rsid w:val="002B6C44"/>
    <w:rPr>
      <w:color w:val="0000FF"/>
      <w:u w:val="single"/>
    </w:rPr>
  </w:style>
  <w:style w:type="paragraph" w:customStyle="1" w:styleId="BodyText10">
    <w:name w:val="Body Text 10"/>
    <w:basedOn w:val="BodyText"/>
    <w:rsid w:val="00ED31AA"/>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tLeast"/>
      <w:jc w:val="both"/>
    </w:pPr>
    <w:rPr>
      <w:rFonts w:ascii="Times New Roman" w:eastAsia="Times New Roman" w:hAnsi="Times New Roman" w:cs="Times New Roman"/>
      <w:color w:val="000000"/>
      <w:sz w:val="20"/>
      <w:lang w:val="en-US"/>
    </w:rPr>
  </w:style>
  <w:style w:type="paragraph" w:styleId="BodyText">
    <w:name w:val="Body Text"/>
    <w:basedOn w:val="Normal"/>
    <w:link w:val="BodyTextChar"/>
    <w:uiPriority w:val="99"/>
    <w:semiHidden/>
    <w:unhideWhenUsed/>
    <w:rsid w:val="00ED31AA"/>
    <w:pPr>
      <w:spacing w:after="120"/>
    </w:pPr>
  </w:style>
  <w:style w:type="character" w:customStyle="1" w:styleId="BodyTextChar">
    <w:name w:val="Body Text Char"/>
    <w:basedOn w:val="DefaultParagraphFont"/>
    <w:link w:val="BodyText"/>
    <w:uiPriority w:val="99"/>
    <w:semiHidden/>
    <w:rsid w:val="00ED31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530362">
      <w:bodyDiv w:val="1"/>
      <w:marLeft w:val="0"/>
      <w:marRight w:val="0"/>
      <w:marTop w:val="0"/>
      <w:marBottom w:val="0"/>
      <w:divBdr>
        <w:top w:val="none" w:sz="0" w:space="0" w:color="auto"/>
        <w:left w:val="none" w:sz="0" w:space="0" w:color="auto"/>
        <w:bottom w:val="none" w:sz="0" w:space="0" w:color="auto"/>
        <w:right w:val="none" w:sz="0" w:space="0" w:color="auto"/>
      </w:divBdr>
    </w:div>
    <w:div w:id="210922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Nicholson</dc:creator>
  <cp:keywords/>
  <dc:description/>
  <cp:lastModifiedBy>Laura Padgett-Nicholson</cp:lastModifiedBy>
  <cp:revision>24</cp:revision>
  <dcterms:created xsi:type="dcterms:W3CDTF">2018-05-22T15:35:00Z</dcterms:created>
  <dcterms:modified xsi:type="dcterms:W3CDTF">2023-02-14T13:03:00Z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1dc3c0-e428-4cb7-9c8f-13a9c235d836_Enabled">
    <vt:lpwstr>true</vt:lpwstr>
  </property>
  <property fmtid="{D5CDD505-2E9C-101B-9397-08002B2CF9AE}" pid="3" name="MSIP_Label_1b1dc3c0-e428-4cb7-9c8f-13a9c235d836_SetDate">
    <vt:lpwstr>2025-05-13T22:43:45Z</vt:lpwstr>
  </property>
  <property fmtid="{D5CDD505-2E9C-101B-9397-08002B2CF9AE}" pid="4" name="MSIP_Label_1b1dc3c0-e428-4cb7-9c8f-13a9c235d836_Method">
    <vt:lpwstr>Standard</vt:lpwstr>
  </property>
  <property fmtid="{D5CDD505-2E9C-101B-9397-08002B2CF9AE}" pid="5" name="MSIP_Label_1b1dc3c0-e428-4cb7-9c8f-13a9c235d836_Name">
    <vt:lpwstr>Business Use</vt:lpwstr>
  </property>
  <property fmtid="{D5CDD505-2E9C-101B-9397-08002B2CF9AE}" pid="6" name="MSIP_Label_1b1dc3c0-e428-4cb7-9c8f-13a9c235d836_SiteId">
    <vt:lpwstr>74aa6f55-189c-4f4a-a113-f395443e107c</vt:lpwstr>
  </property>
  <property fmtid="{D5CDD505-2E9C-101B-9397-08002B2CF9AE}" pid="7" name="MSIP_Label_1b1dc3c0-e428-4cb7-9c8f-13a9c235d836_ActionId">
    <vt:lpwstr>5fb8411d-8f96-4414-bca5-acb0b6f52b17</vt:lpwstr>
  </property>
  <property fmtid="{D5CDD505-2E9C-101B-9397-08002B2CF9AE}" pid="8" name="MSIP_Label_1b1dc3c0-e428-4cb7-9c8f-13a9c235d836_Provider">
    <vt:lpwstr>Varonis.Labeling</vt:lpwstr>
  </property>
  <property fmtid="{D5CDD505-2E9C-101B-9397-08002B2CF9AE}" pid="9" name="MSIP_Label_1b1dc3c0-e428-4cb7-9c8f-13a9c235d836_ContentBits">
    <vt:lpwstr>0</vt:lpwstr>
  </property>
</Properties>
</file>